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6" w:rsidRDefault="00432CD6" w:rsidP="00E1042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524000" cy="619125"/>
            <wp:effectExtent l="19050" t="0" r="0" b="0"/>
            <wp:docPr id="4" name="ctl00_cphMain_ccSponsors_Right_rep_ctl15_img" descr="Penetron Italia S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_ccSponsors_Right_rep_ctl15_img" descr="Penetron Italia Sr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70" w:rsidRDefault="00275B70" w:rsidP="004C3875">
      <w:pPr>
        <w:rPr>
          <w:rFonts w:ascii="Arial" w:hAnsi="Arial" w:cs="Arial"/>
          <w:b/>
          <w:sz w:val="24"/>
          <w:szCs w:val="24"/>
        </w:rPr>
      </w:pPr>
    </w:p>
    <w:p w:rsidR="00432CD6" w:rsidRPr="00432CD6" w:rsidRDefault="00432CD6" w:rsidP="004C3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Impermeabilizzazione della </w:t>
      </w:r>
      <w:r w:rsidRPr="00432CD6">
        <w:rPr>
          <w:rFonts w:ascii="Arial" w:hAnsi="Arial" w:cs="Arial"/>
          <w:b/>
          <w:sz w:val="24"/>
          <w:szCs w:val="24"/>
        </w:rPr>
        <w:t xml:space="preserve">Galleria Boccioni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432CD6">
        <w:rPr>
          <w:rFonts w:ascii="Arial" w:hAnsi="Arial" w:cs="Arial"/>
          <w:b/>
          <w:sz w:val="24"/>
          <w:szCs w:val="24"/>
        </w:rPr>
        <w:t xml:space="preserve">Zara Expo </w:t>
      </w:r>
      <w:r>
        <w:rPr>
          <w:rFonts w:ascii="Arial" w:hAnsi="Arial" w:cs="Arial"/>
          <w:b/>
          <w:sz w:val="24"/>
          <w:szCs w:val="24"/>
        </w:rPr>
        <w:t>-</w:t>
      </w:r>
      <w:r w:rsidRPr="00432CD6">
        <w:rPr>
          <w:rFonts w:ascii="Arial" w:hAnsi="Arial" w:cs="Arial"/>
          <w:b/>
          <w:sz w:val="24"/>
          <w:szCs w:val="24"/>
        </w:rPr>
        <w:t xml:space="preserve"> Lotto 1</w:t>
      </w:r>
      <w:r>
        <w:rPr>
          <w:rFonts w:ascii="Arial" w:hAnsi="Arial" w:cs="Arial"/>
          <w:b/>
          <w:sz w:val="24"/>
          <w:szCs w:val="24"/>
        </w:rPr>
        <w:t>A</w:t>
      </w:r>
    </w:p>
    <w:p w:rsidR="004962D4" w:rsidRDefault="004962D4" w:rsidP="004C3875">
      <w:pPr>
        <w:rPr>
          <w:rFonts w:ascii="Arial" w:hAnsi="Arial" w:cs="Arial"/>
          <w:sz w:val="24"/>
          <w:szCs w:val="24"/>
        </w:rPr>
      </w:pPr>
      <w:r w:rsidRPr="004962D4">
        <w:rPr>
          <w:rFonts w:ascii="Arial" w:hAnsi="Arial" w:cs="Arial"/>
          <w:sz w:val="24"/>
          <w:szCs w:val="24"/>
        </w:rPr>
        <w:t>Nell’ambito d</w:t>
      </w:r>
      <w:r>
        <w:rPr>
          <w:rFonts w:ascii="Arial" w:hAnsi="Arial" w:cs="Arial"/>
          <w:sz w:val="24"/>
          <w:szCs w:val="24"/>
        </w:rPr>
        <w:t>elle strutture interrate della galleria Boccioni</w:t>
      </w:r>
      <w:r w:rsidRPr="004962D4">
        <w:rPr>
          <w:rFonts w:ascii="Arial" w:hAnsi="Arial" w:cs="Arial"/>
          <w:sz w:val="24"/>
          <w:szCs w:val="24"/>
        </w:rPr>
        <w:t>, appartenente a</w:t>
      </w:r>
      <w:r>
        <w:rPr>
          <w:rFonts w:ascii="Arial" w:hAnsi="Arial" w:cs="Arial"/>
          <w:sz w:val="24"/>
          <w:szCs w:val="24"/>
        </w:rPr>
        <w:t xml:space="preserve">l Lotto 1° del </w:t>
      </w:r>
      <w:r w:rsidRPr="004962D4">
        <w:rPr>
          <w:rFonts w:ascii="Arial" w:hAnsi="Arial" w:cs="Arial"/>
          <w:sz w:val="24"/>
          <w:szCs w:val="24"/>
        </w:rPr>
        <w:t>collegamento Z</w:t>
      </w:r>
      <w:r>
        <w:rPr>
          <w:rFonts w:ascii="Arial" w:hAnsi="Arial" w:cs="Arial"/>
          <w:sz w:val="24"/>
          <w:szCs w:val="24"/>
        </w:rPr>
        <w:t>ara - Expo e dove i</w:t>
      </w:r>
      <w:r w:rsidRPr="00D30191">
        <w:rPr>
          <w:rFonts w:ascii="Arial" w:hAnsi="Arial" w:cs="Arial"/>
          <w:sz w:val="24"/>
          <w:szCs w:val="24"/>
        </w:rPr>
        <w:t>l l</w:t>
      </w:r>
      <w:r>
        <w:rPr>
          <w:rFonts w:ascii="Arial" w:hAnsi="Arial" w:cs="Arial"/>
          <w:sz w:val="24"/>
          <w:szCs w:val="24"/>
        </w:rPr>
        <w:t xml:space="preserve">ivello di falda è a </w:t>
      </w:r>
      <w:proofErr w:type="spellStart"/>
      <w:r>
        <w:rPr>
          <w:rFonts w:ascii="Arial" w:hAnsi="Arial" w:cs="Arial"/>
          <w:sz w:val="24"/>
          <w:szCs w:val="24"/>
        </w:rPr>
        <w:t>ca–</w:t>
      </w:r>
      <w:proofErr w:type="spellEnd"/>
      <w:r>
        <w:rPr>
          <w:rFonts w:ascii="Arial" w:hAnsi="Arial" w:cs="Arial"/>
          <w:sz w:val="24"/>
          <w:szCs w:val="24"/>
        </w:rPr>
        <w:t xml:space="preserve"> 10.00 m, è stato </w:t>
      </w:r>
      <w:r w:rsidRPr="004962D4">
        <w:rPr>
          <w:rFonts w:ascii="Arial" w:hAnsi="Arial" w:cs="Arial"/>
          <w:sz w:val="24"/>
          <w:szCs w:val="24"/>
        </w:rPr>
        <w:t xml:space="preserve">utilizzato il sistema di impermeabilizzazione </w:t>
      </w:r>
      <w:proofErr w:type="spellStart"/>
      <w:r w:rsidRPr="004962D4">
        <w:rPr>
          <w:rFonts w:ascii="Arial" w:hAnsi="Arial" w:cs="Arial"/>
          <w:sz w:val="24"/>
          <w:szCs w:val="24"/>
        </w:rPr>
        <w:t>Penetron®</w:t>
      </w:r>
      <w:proofErr w:type="spellEnd"/>
      <w:r w:rsidRPr="004962D4">
        <w:rPr>
          <w:rFonts w:ascii="Arial" w:hAnsi="Arial" w:cs="Arial"/>
          <w:sz w:val="24"/>
          <w:szCs w:val="24"/>
        </w:rPr>
        <w:t>, posato con modalità particolari per garantire la tenuta non solo nel massivo, ma anche in cor</w:t>
      </w:r>
      <w:r>
        <w:rPr>
          <w:rFonts w:ascii="Arial" w:hAnsi="Arial" w:cs="Arial"/>
          <w:sz w:val="24"/>
          <w:szCs w:val="24"/>
        </w:rPr>
        <w:t>rispondenza di tutti i giunti e</w:t>
      </w:r>
      <w:r w:rsidRPr="004962D4">
        <w:rPr>
          <w:rFonts w:ascii="Arial" w:hAnsi="Arial" w:cs="Arial"/>
          <w:sz w:val="24"/>
          <w:szCs w:val="24"/>
        </w:rPr>
        <w:t xml:space="preserve"> i punti di singolarità dei getti dei vari corpi d’opera. </w:t>
      </w:r>
    </w:p>
    <w:p w:rsidR="004C3875" w:rsidRDefault="00D30191" w:rsidP="004C3875">
      <w:pPr>
        <w:rPr>
          <w:rFonts w:ascii="Arial" w:hAnsi="Arial" w:cs="Arial"/>
          <w:sz w:val="24"/>
          <w:szCs w:val="24"/>
        </w:rPr>
      </w:pPr>
      <w:r w:rsidRPr="00D30191">
        <w:rPr>
          <w:rFonts w:ascii="Arial" w:hAnsi="Arial" w:cs="Arial"/>
          <w:sz w:val="24"/>
          <w:szCs w:val="24"/>
        </w:rPr>
        <w:t xml:space="preserve">L’opera </w:t>
      </w:r>
      <w:r>
        <w:rPr>
          <w:rFonts w:ascii="Arial" w:hAnsi="Arial" w:cs="Arial"/>
          <w:sz w:val="24"/>
          <w:szCs w:val="24"/>
        </w:rPr>
        <w:t>con</w:t>
      </w:r>
      <w:r w:rsidR="00432CD6">
        <w:rPr>
          <w:rFonts w:ascii="Arial" w:hAnsi="Arial" w:cs="Arial"/>
          <w:sz w:val="24"/>
          <w:szCs w:val="24"/>
        </w:rPr>
        <w:t xml:space="preserve"> </w:t>
      </w:r>
      <w:r w:rsidR="001A743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sistemi d’impermeabilizzazione tradizionali </w:t>
      </w:r>
      <w:r w:rsidRPr="00D30191">
        <w:rPr>
          <w:rFonts w:ascii="Arial" w:hAnsi="Arial" w:cs="Arial"/>
          <w:sz w:val="24"/>
          <w:szCs w:val="24"/>
        </w:rPr>
        <w:t xml:space="preserve">doveva essere terminata per </w:t>
      </w:r>
      <w:r w:rsidR="001A7431">
        <w:rPr>
          <w:rFonts w:ascii="Arial" w:hAnsi="Arial" w:cs="Arial"/>
          <w:sz w:val="24"/>
          <w:szCs w:val="24"/>
        </w:rPr>
        <w:t>M</w:t>
      </w:r>
      <w:r w:rsidRPr="00D30191">
        <w:rPr>
          <w:rFonts w:ascii="Arial" w:hAnsi="Arial" w:cs="Arial"/>
          <w:sz w:val="24"/>
          <w:szCs w:val="24"/>
        </w:rPr>
        <w:t>aggio 2015</w:t>
      </w:r>
      <w:r>
        <w:rPr>
          <w:rFonts w:ascii="Arial" w:hAnsi="Arial" w:cs="Arial"/>
          <w:sz w:val="24"/>
          <w:szCs w:val="24"/>
        </w:rPr>
        <w:t>,</w:t>
      </w:r>
      <w:r w:rsidRPr="00D30191">
        <w:rPr>
          <w:rFonts w:ascii="Arial" w:hAnsi="Arial" w:cs="Arial"/>
          <w:sz w:val="24"/>
          <w:szCs w:val="24"/>
        </w:rPr>
        <w:t xml:space="preserve"> mentre con l’utilizzo del Sistema Penetron è stata completata nel Dicembre 2014 con </w:t>
      </w:r>
      <w:r w:rsidR="004C3875" w:rsidRPr="00D30191">
        <w:rPr>
          <w:rFonts w:ascii="Arial" w:hAnsi="Arial" w:cs="Arial"/>
          <w:sz w:val="24"/>
          <w:szCs w:val="24"/>
        </w:rPr>
        <w:t>5 mesi di anticipo rispetto ai tempi</w:t>
      </w:r>
      <w:r>
        <w:rPr>
          <w:rFonts w:ascii="Arial" w:hAnsi="Arial" w:cs="Arial"/>
          <w:sz w:val="24"/>
          <w:szCs w:val="24"/>
        </w:rPr>
        <w:t xml:space="preserve"> costando € 56.000.000,00</w:t>
      </w:r>
    </w:p>
    <w:p w:rsidR="004962D4" w:rsidRPr="00D30191" w:rsidRDefault="004962D4" w:rsidP="004962D4">
      <w:pPr>
        <w:rPr>
          <w:rFonts w:ascii="Arial" w:hAnsi="Arial" w:cs="Arial"/>
          <w:sz w:val="24"/>
          <w:szCs w:val="24"/>
        </w:rPr>
      </w:pPr>
      <w:r w:rsidRPr="00D30191">
        <w:rPr>
          <w:rFonts w:ascii="Arial" w:hAnsi="Arial" w:cs="Arial"/>
          <w:sz w:val="24"/>
          <w:szCs w:val="24"/>
        </w:rPr>
        <w:t>La realizzazione del lotto 1</w:t>
      </w:r>
      <w:r>
        <w:rPr>
          <w:rFonts w:ascii="Arial" w:hAnsi="Arial" w:cs="Arial"/>
          <w:sz w:val="24"/>
          <w:szCs w:val="24"/>
        </w:rPr>
        <w:t>A</w:t>
      </w:r>
      <w:r w:rsidRPr="00D30191">
        <w:rPr>
          <w:rFonts w:ascii="Arial" w:hAnsi="Arial" w:cs="Arial"/>
          <w:sz w:val="24"/>
          <w:szCs w:val="24"/>
        </w:rPr>
        <w:t xml:space="preserve"> consente</w:t>
      </w:r>
      <w:r>
        <w:rPr>
          <w:rFonts w:ascii="Arial" w:hAnsi="Arial" w:cs="Arial"/>
          <w:sz w:val="24"/>
          <w:szCs w:val="24"/>
        </w:rPr>
        <w:t xml:space="preserve"> </w:t>
      </w:r>
      <w:r w:rsidRPr="00D30191">
        <w:rPr>
          <w:rFonts w:ascii="Arial" w:hAnsi="Arial" w:cs="Arial"/>
          <w:sz w:val="24"/>
          <w:szCs w:val="24"/>
        </w:rPr>
        <w:t xml:space="preserve">ai flussi di provenienza extraurbana </w:t>
      </w:r>
      <w:r>
        <w:rPr>
          <w:rFonts w:ascii="Arial" w:hAnsi="Arial" w:cs="Arial"/>
          <w:sz w:val="24"/>
          <w:szCs w:val="24"/>
        </w:rPr>
        <w:t>il raggiungimento dell</w:t>
      </w:r>
      <w:r w:rsidRPr="00D30191">
        <w:rPr>
          <w:rFonts w:ascii="Arial" w:hAnsi="Arial" w:cs="Arial"/>
          <w:sz w:val="24"/>
          <w:szCs w:val="24"/>
        </w:rPr>
        <w:t>a porta Est del sito espositivo</w:t>
      </w:r>
      <w:r>
        <w:rPr>
          <w:rFonts w:ascii="Arial" w:hAnsi="Arial" w:cs="Arial"/>
          <w:sz w:val="24"/>
          <w:szCs w:val="24"/>
        </w:rPr>
        <w:t xml:space="preserve"> Expo 2015</w:t>
      </w:r>
      <w:r w:rsidRPr="00D30191">
        <w:rPr>
          <w:rFonts w:ascii="Arial" w:hAnsi="Arial" w:cs="Arial"/>
          <w:sz w:val="24"/>
          <w:szCs w:val="24"/>
        </w:rPr>
        <w:t>.</w:t>
      </w:r>
    </w:p>
    <w:p w:rsidR="004962D4" w:rsidRPr="00D30191" w:rsidRDefault="004962D4" w:rsidP="00496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nuova strada a</w:t>
      </w:r>
      <w:r w:rsidRPr="00D30191">
        <w:rPr>
          <w:rFonts w:ascii="Arial" w:hAnsi="Arial" w:cs="Arial"/>
          <w:sz w:val="24"/>
          <w:szCs w:val="24"/>
        </w:rPr>
        <w:t xml:space="preserve">ttraversa il Quartiere di Quarto </w:t>
      </w:r>
      <w:proofErr w:type="spellStart"/>
      <w:r w:rsidRPr="00D30191">
        <w:rPr>
          <w:rFonts w:ascii="Arial" w:hAnsi="Arial" w:cs="Arial"/>
          <w:sz w:val="24"/>
          <w:szCs w:val="24"/>
        </w:rPr>
        <w:t>Oggiaro</w:t>
      </w:r>
      <w:proofErr w:type="spellEnd"/>
      <w:r w:rsidRPr="00D30191">
        <w:rPr>
          <w:rFonts w:ascii="Arial" w:hAnsi="Arial" w:cs="Arial"/>
          <w:sz w:val="24"/>
          <w:szCs w:val="24"/>
        </w:rPr>
        <w:t xml:space="preserve"> per una lunghezza di 2 k</w:t>
      </w:r>
      <w:r>
        <w:rPr>
          <w:rFonts w:ascii="Arial" w:hAnsi="Arial" w:cs="Arial"/>
          <w:sz w:val="24"/>
          <w:szCs w:val="24"/>
        </w:rPr>
        <w:t>m</w:t>
      </w:r>
      <w:r w:rsidRPr="00D30191">
        <w:rPr>
          <w:rFonts w:ascii="Arial" w:hAnsi="Arial" w:cs="Arial"/>
          <w:sz w:val="24"/>
          <w:szCs w:val="24"/>
        </w:rPr>
        <w:t>, una larghezza di 23,00 m , e un’ altezza 5.95 m nel tr</w:t>
      </w:r>
      <w:r>
        <w:rPr>
          <w:rFonts w:ascii="Arial" w:hAnsi="Arial" w:cs="Arial"/>
          <w:sz w:val="24"/>
          <w:szCs w:val="24"/>
        </w:rPr>
        <w:t xml:space="preserve">atto in galleria lungo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600 m</w:t>
      </w:r>
      <w:r w:rsidRPr="00D30191">
        <w:rPr>
          <w:rFonts w:ascii="Arial" w:hAnsi="Arial" w:cs="Arial"/>
          <w:sz w:val="24"/>
          <w:szCs w:val="24"/>
        </w:rPr>
        <w:t xml:space="preserve"> </w:t>
      </w:r>
    </w:p>
    <w:p w:rsidR="004962D4" w:rsidRPr="00D30191" w:rsidRDefault="004962D4" w:rsidP="004962D4">
      <w:pPr>
        <w:rPr>
          <w:rFonts w:ascii="Arial" w:hAnsi="Arial" w:cs="Arial"/>
          <w:sz w:val="24"/>
          <w:szCs w:val="24"/>
        </w:rPr>
      </w:pPr>
      <w:r w:rsidRPr="00D30191">
        <w:rPr>
          <w:rFonts w:ascii="Arial" w:hAnsi="Arial" w:cs="Arial"/>
          <w:sz w:val="24"/>
          <w:szCs w:val="24"/>
        </w:rPr>
        <w:t xml:space="preserve">In superficie l’Impresa Milesi Sergio ha contribuito alle compensazioni </w:t>
      </w:r>
      <w:r>
        <w:rPr>
          <w:rFonts w:ascii="Arial" w:hAnsi="Arial" w:cs="Arial"/>
          <w:sz w:val="24"/>
          <w:szCs w:val="24"/>
        </w:rPr>
        <w:t xml:space="preserve">degli </w:t>
      </w:r>
      <w:r w:rsidRPr="00D30191">
        <w:rPr>
          <w:rFonts w:ascii="Arial" w:hAnsi="Arial" w:cs="Arial"/>
          <w:sz w:val="24"/>
          <w:szCs w:val="24"/>
        </w:rPr>
        <w:t>oneri ecc realiz</w:t>
      </w:r>
      <w:r>
        <w:rPr>
          <w:rFonts w:ascii="Arial" w:hAnsi="Arial" w:cs="Arial"/>
          <w:sz w:val="24"/>
          <w:szCs w:val="24"/>
        </w:rPr>
        <w:t xml:space="preserve">zando </w:t>
      </w:r>
      <w:r w:rsidR="00345784">
        <w:rPr>
          <w:rFonts w:ascii="Arial" w:hAnsi="Arial" w:cs="Arial"/>
          <w:sz w:val="24"/>
          <w:szCs w:val="24"/>
        </w:rPr>
        <w:t xml:space="preserve">il nuovo centro sportivo </w:t>
      </w:r>
      <w:r>
        <w:rPr>
          <w:rFonts w:ascii="Arial" w:hAnsi="Arial" w:cs="Arial"/>
          <w:sz w:val="24"/>
          <w:szCs w:val="24"/>
        </w:rPr>
        <w:t>di quarti</w:t>
      </w:r>
      <w:r w:rsidRPr="00D301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 w:rsidRPr="00D30191">
        <w:rPr>
          <w:rFonts w:ascii="Arial" w:hAnsi="Arial" w:cs="Arial"/>
          <w:sz w:val="24"/>
          <w:szCs w:val="24"/>
        </w:rPr>
        <w:t xml:space="preserve"> ed un parco di 16.000 mq.</w:t>
      </w:r>
    </w:p>
    <w:p w:rsidR="004962D4" w:rsidRDefault="004962D4" w:rsidP="004962D4">
      <w:pPr>
        <w:rPr>
          <w:rFonts w:ascii="Arial" w:hAnsi="Arial" w:cs="Arial"/>
          <w:sz w:val="24"/>
          <w:szCs w:val="24"/>
        </w:rPr>
      </w:pPr>
      <w:r w:rsidRPr="00D30191">
        <w:rPr>
          <w:rFonts w:ascii="Arial" w:hAnsi="Arial" w:cs="Arial"/>
          <w:sz w:val="24"/>
          <w:szCs w:val="24"/>
        </w:rPr>
        <w:t>Il nuovo sistema di viabilità completerà il collegamento Molino Dorino-A8 e il nuovo svincolo di Cascina Mer</w:t>
      </w:r>
      <w:r w:rsidR="001E34C1">
        <w:rPr>
          <w:rFonts w:ascii="Arial" w:hAnsi="Arial" w:cs="Arial"/>
          <w:sz w:val="24"/>
          <w:szCs w:val="24"/>
        </w:rPr>
        <w:t>lata sull’autostrada A4 e Laghi.</w:t>
      </w:r>
    </w:p>
    <w:p w:rsidR="001E34C1" w:rsidRDefault="001E34C1" w:rsidP="004962D4">
      <w:pPr>
        <w:rPr>
          <w:rFonts w:ascii="Arial" w:hAnsi="Arial" w:cs="Arial"/>
          <w:sz w:val="24"/>
          <w:szCs w:val="24"/>
        </w:rPr>
      </w:pPr>
    </w:p>
    <w:p w:rsidR="00E10B2F" w:rsidRDefault="001E34C1" w:rsidP="00F636FF">
      <w:pPr>
        <w:jc w:val="center"/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320000" cy="3238320"/>
            <wp:effectExtent l="19050" t="0" r="4350" b="0"/>
            <wp:docPr id="1" name="Immagine 1" descr="C:\Users\Monica\Documents\Lavoro\Tunnelbuilder\Materiale ricevuto per articoli\Lombardia\ZaraExpo_ComuneMilano_Lotto1A\Penetron_ZaraExpo\PA2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cuments\Lavoro\Tunnelbuilder\Materiale ricevuto per articoli\Lombardia\ZaraExpo_ComuneMilano_Lotto1A\Penetron_ZaraExpo\PA24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2B" w:rsidRDefault="00E1042B" w:rsidP="001E34C1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-318770</wp:posOffset>
            </wp:positionV>
            <wp:extent cx="4800600" cy="3305175"/>
            <wp:effectExtent l="1905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</w:t>
      </w:r>
      <w:r w:rsidR="00432CD6" w:rsidRPr="006E4D56">
        <w:t xml:space="preserve">l Sistema </w:t>
      </w:r>
      <w:proofErr w:type="spellStart"/>
      <w:r w:rsidR="00432CD6" w:rsidRPr="006E4D56">
        <w:t>Penetron®</w:t>
      </w:r>
      <w:proofErr w:type="spellEnd"/>
      <w:r w:rsidR="00432CD6" w:rsidRPr="006E4D56">
        <w:t>, nella tipologia di prodotti evoluti per le "nuove costruzioni"</w:t>
      </w:r>
      <w:r w:rsidR="00432CD6" w:rsidRPr="006E4D56">
        <w:rPr>
          <w:b/>
          <w:bCs/>
        </w:rPr>
        <w:t xml:space="preserve"> (</w:t>
      </w:r>
      <w:proofErr w:type="spellStart"/>
      <w:r w:rsidR="00432CD6" w:rsidRPr="006E4D56">
        <w:rPr>
          <w:b/>
          <w:bCs/>
        </w:rPr>
        <w:t>Penetron</w:t>
      </w:r>
      <w:proofErr w:type="spellEnd"/>
      <w:r w:rsidR="00432CD6" w:rsidRPr="006E4D56">
        <w:rPr>
          <w:b/>
          <w:bCs/>
        </w:rPr>
        <w:t xml:space="preserve"> </w:t>
      </w:r>
      <w:proofErr w:type="spellStart"/>
      <w:r w:rsidR="00432CD6" w:rsidRPr="006E4D56">
        <w:rPr>
          <w:b/>
          <w:bCs/>
        </w:rPr>
        <w:t>Admix</w:t>
      </w:r>
      <w:proofErr w:type="spellEnd"/>
      <w:r w:rsidR="00432CD6" w:rsidRPr="006E4D56">
        <w:rPr>
          <w:b/>
          <w:bCs/>
        </w:rPr>
        <w:t xml:space="preserve"> e Accessori complementari)</w:t>
      </w:r>
      <w:r w:rsidR="00432CD6" w:rsidRPr="006E4D56">
        <w:t>, consente di impermeabilizzare e proteggere le strutture interrate o idrauliche “fin dal principio”, nella fase di esecuzione dei getti, mediante la realizzazione di una “vasca in calcestruzzo a tenuta impermeabile”,</w:t>
      </w:r>
      <w:r w:rsidR="00432CD6" w:rsidRPr="006E4D56">
        <w:rPr>
          <w:b/>
          <w:bCs/>
        </w:rPr>
        <w:t xml:space="preserve"> eliminando le tradizionali impermeabilizzazioni esterne</w:t>
      </w:r>
      <w:r w:rsidR="00432CD6" w:rsidRPr="006E4D56">
        <w:t xml:space="preserve"> ed ottenendo molteplici benefici nella flessibilità e programmazione del cantiere. </w:t>
      </w:r>
      <w:proofErr w:type="spellStart"/>
      <w:r w:rsidR="00432CD6" w:rsidRPr="006E4D56">
        <w:rPr>
          <w:b/>
          <w:bCs/>
        </w:rPr>
        <w:t>Penetron</w:t>
      </w:r>
      <w:proofErr w:type="spellEnd"/>
      <w:r w:rsidR="00432CD6" w:rsidRPr="006E4D56">
        <w:rPr>
          <w:b/>
          <w:bCs/>
        </w:rPr>
        <w:t xml:space="preserve">® </w:t>
      </w:r>
      <w:proofErr w:type="spellStart"/>
      <w:r w:rsidR="00432CD6" w:rsidRPr="006E4D56">
        <w:rPr>
          <w:b/>
          <w:bCs/>
        </w:rPr>
        <w:t>Admix</w:t>
      </w:r>
      <w:proofErr w:type="spellEnd"/>
      <w:r w:rsidR="00432CD6" w:rsidRPr="006E4D56">
        <w:rPr>
          <w:b/>
          <w:bCs/>
        </w:rPr>
        <w:t xml:space="preserve"> è l’elemento più importante del Sistema: </w:t>
      </w:r>
      <w:r w:rsidR="00432CD6" w:rsidRPr="006E4D56">
        <w:t>viene aggiunto come additivo al “mix design” del calcestruzzo in fase di confezionamento, per ottenere un’impermeabilizzazione integrale e attiva nel tempo della matrice strutturale. Questa tecnologia innovativa, grazie alla formulazione di componenti reattivi,</w:t>
      </w:r>
      <w:r w:rsidR="00432CD6" w:rsidRPr="006E4D56">
        <w:rPr>
          <w:b/>
          <w:bCs/>
        </w:rPr>
        <w:t xml:space="preserve"> riduce drasticamente la permeabilità del calcestruzzo e le fessurazioni</w:t>
      </w:r>
      <w:r w:rsidR="00432CD6" w:rsidRPr="006E4D56">
        <w:t xml:space="preserve"> per eccessivo gradiente termico o per ritiro igrometrico contrastato, aumentando le caratteristiche prestazionali della matrice e la durabilità dell’opera nella vita utile di esercizio. Il comportamento esclusivo dell’additivo di </w:t>
      </w:r>
      <w:r w:rsidR="00432CD6" w:rsidRPr="006E4D56">
        <w:rPr>
          <w:b/>
          <w:bCs/>
        </w:rPr>
        <w:t>“auto cicatrizzazione capillare”</w:t>
      </w:r>
      <w:r w:rsidR="00432CD6" w:rsidRPr="006E4D56">
        <w:t xml:space="preserve"> del calcestruzzo rimane attivo nel tempo veicolo umidità-acqua e garantisce la tenuta impermeabile dei manufatti anche nelle più severe condizioni di classe ambientale</w:t>
      </w:r>
      <w:r>
        <w:t>.</w:t>
      </w:r>
    </w:p>
    <w:p w:rsidR="00432CD6" w:rsidRDefault="00432CD6" w:rsidP="00E1042B">
      <w:pPr>
        <w:spacing w:after="100"/>
      </w:pPr>
      <w:r>
        <w:t>Appare quindi assai chiara la differenza di prestazione, nelle miscele di calcestruzzo, tra i tradizionali additivi “</w:t>
      </w:r>
      <w:proofErr w:type="spellStart"/>
      <w:r>
        <w:t>idrofobizzanti</w:t>
      </w:r>
      <w:proofErr w:type="spellEnd"/>
      <w:r>
        <w:t xml:space="preserve">” o eventuali aggiunte di composti “fini </w:t>
      </w:r>
      <w:proofErr w:type="spellStart"/>
      <w:r>
        <w:t>idraulicizzanti</w:t>
      </w:r>
      <w:proofErr w:type="spellEnd"/>
      <w:r>
        <w:t xml:space="preserve">” in mix design caratterizzati da bassi rapporti acqua/cemento (&lt; 0,50), e gli additivi di natura cristallina come il </w:t>
      </w:r>
      <w:proofErr w:type="spellStart"/>
      <w:r>
        <w:t>Penetron</w:t>
      </w:r>
      <w:proofErr w:type="spellEnd"/>
      <w:r>
        <w:t xml:space="preserve">® </w:t>
      </w:r>
      <w:proofErr w:type="spellStart"/>
      <w:r>
        <w:t>Admix</w:t>
      </w:r>
      <w:proofErr w:type="spellEnd"/>
      <w:r>
        <w:t xml:space="preserve"> che sono invece  “</w:t>
      </w:r>
      <w:proofErr w:type="spellStart"/>
      <w:r>
        <w:t>idrofillici</w:t>
      </w:r>
      <w:proofErr w:type="spellEnd"/>
      <w:r>
        <w:t>”, causano cioè, reagendo con l’acqua, un incremento di densità di cristalli C-S-H (Silicato di Calcio Idrato) che si depositano nella porosità del calcestruzzo e resistono alla penetrazione dell’acqua a forti pressioni idrostatiche (anche in mix design caratterizzati da alti rapporti acqua cemento 0,60-0,50).</w:t>
      </w:r>
    </w:p>
    <w:p w:rsidR="00103F57" w:rsidRDefault="00432CD6" w:rsidP="00E1042B">
      <w:pPr>
        <w:spacing w:after="100"/>
      </w:pPr>
      <w:r>
        <w:t xml:space="preserve">Una volta definita la prestazione impermeabile della matrice in calcestruzzo si procede alla definizione della “vasca impermeabile” nella sua interezza, e quindi allo studio delle fasi </w:t>
      </w:r>
      <w:proofErr w:type="spellStart"/>
      <w:r>
        <w:t>realizzative</w:t>
      </w:r>
      <w:proofErr w:type="spellEnd"/>
      <w:r>
        <w:t xml:space="preserve"> e delle campiture strutturali. Il personale tecnico specializzato della </w:t>
      </w:r>
      <w:proofErr w:type="spellStart"/>
      <w:r>
        <w:t>Penetron</w:t>
      </w:r>
      <w:proofErr w:type="spellEnd"/>
      <w:r>
        <w:t xml:space="preserve"> Italia s.r.l., distributore nazionale esclusivo del Sistema, analizzerà insieme al progettista strutturale le soluzioni ottimali per i particolari  costruttivi di riferimento: giunti di costruzione-ripresa di getto, giunti di frazionamento-fessurazione programmata, giunti strutturali e di adeguamento antisismico, elementi passanti, </w:t>
      </w:r>
      <w:proofErr w:type="spellStart"/>
      <w:r>
        <w:t>distanziali-tiranti</w:t>
      </w:r>
      <w:proofErr w:type="spellEnd"/>
      <w:r>
        <w:t xml:space="preserve"> dei casseri, etc. adottando le migliori tecnologie disponibili sul mercato per la tenuta dei dettagli critici: Accessori complementari del Sistema </w:t>
      </w:r>
      <w:proofErr w:type="spellStart"/>
      <w:r>
        <w:t>Penetron</w:t>
      </w:r>
      <w:proofErr w:type="spellEnd"/>
      <w:r>
        <w:t xml:space="preserve">® </w:t>
      </w:r>
      <w:proofErr w:type="spellStart"/>
      <w:r>
        <w:t>Admix</w:t>
      </w:r>
      <w:proofErr w:type="spellEnd"/>
      <w:r>
        <w:t>.</w:t>
      </w:r>
    </w:p>
    <w:p w:rsidR="004633F2" w:rsidRPr="00262A93" w:rsidRDefault="004633F2" w:rsidP="004633F2">
      <w:pPr>
        <w:spacing w:after="0" w:line="240" w:lineRule="auto"/>
        <w:jc w:val="center"/>
        <w:rPr>
          <w:b/>
        </w:rPr>
      </w:pPr>
      <w:proofErr w:type="spellStart"/>
      <w:r w:rsidRPr="00262A93">
        <w:rPr>
          <w:b/>
        </w:rPr>
        <w:t>Penetron</w:t>
      </w:r>
      <w:proofErr w:type="spellEnd"/>
      <w:r w:rsidRPr="00262A93">
        <w:rPr>
          <w:b/>
        </w:rPr>
        <w:t xml:space="preserve"> Italia Srl</w:t>
      </w:r>
    </w:p>
    <w:p w:rsidR="00E1042B" w:rsidRDefault="004633F2" w:rsidP="00E1042B">
      <w:pPr>
        <w:spacing w:after="0" w:line="240" w:lineRule="auto"/>
        <w:jc w:val="center"/>
      </w:pPr>
      <w:r>
        <w:t xml:space="preserve">Via Italia 2/b - </w:t>
      </w:r>
      <w:r w:rsidR="00E1042B">
        <w:t>10093 COLLEGNO (</w:t>
      </w:r>
      <w:proofErr w:type="spellStart"/>
      <w:r w:rsidR="00E1042B">
        <w:t>To</w:t>
      </w:r>
      <w:proofErr w:type="spellEnd"/>
      <w:r w:rsidR="00E1042B">
        <w:t>)</w:t>
      </w:r>
    </w:p>
    <w:p w:rsidR="004C3875" w:rsidRDefault="004633F2" w:rsidP="00E1042B">
      <w:pPr>
        <w:spacing w:after="0" w:line="240" w:lineRule="auto"/>
        <w:ind w:left="1416" w:firstLine="708"/>
        <w:jc w:val="center"/>
      </w:pPr>
      <w:r>
        <w:t xml:space="preserve">tel. </w:t>
      </w:r>
      <w:r w:rsidRPr="00E1042B">
        <w:t>+39 011 7740744 - 011 7204056</w:t>
      </w:r>
      <w:r w:rsidR="00E1042B" w:rsidRPr="00E1042B">
        <w:t xml:space="preserve"> -  e-mail </w:t>
      </w:r>
      <w:hyperlink r:id="rId7" w:history="1">
        <w:r w:rsidR="00E1042B" w:rsidRPr="00E1042B">
          <w:rPr>
            <w:rStyle w:val="Collegamentoipertestuale"/>
          </w:rPr>
          <w:t>info@penetron.it</w:t>
        </w:r>
      </w:hyperlink>
      <w:r w:rsidR="00E1042B" w:rsidRPr="00E1042B">
        <w:t xml:space="preserve"> </w:t>
      </w:r>
      <w:r w:rsidR="00262A93" w:rsidRPr="00E1042B">
        <w:rPr>
          <w:rFonts w:ascii="Helvetica-Condensed" w:hAnsi="Helvetica-Condensed" w:cs="Helvetica-Condensed"/>
          <w:color w:val="FFFFFF"/>
          <w:sz w:val="18"/>
          <w:szCs w:val="18"/>
        </w:rPr>
        <w:t>Tel. +39 011.7740744 - Fax +39 011.7504341nfo@penetron</w:t>
      </w:r>
    </w:p>
    <w:sectPr w:rsidR="004C3875" w:rsidSect="00AF2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3875"/>
    <w:rsid w:val="000A2F01"/>
    <w:rsid w:val="00103F57"/>
    <w:rsid w:val="001A7431"/>
    <w:rsid w:val="001E0FF5"/>
    <w:rsid w:val="001E34C1"/>
    <w:rsid w:val="00262A93"/>
    <w:rsid w:val="00275B70"/>
    <w:rsid w:val="00296468"/>
    <w:rsid w:val="00332503"/>
    <w:rsid w:val="00345784"/>
    <w:rsid w:val="00432CD6"/>
    <w:rsid w:val="004633F2"/>
    <w:rsid w:val="004962D4"/>
    <w:rsid w:val="004C3875"/>
    <w:rsid w:val="005F366D"/>
    <w:rsid w:val="00640EB9"/>
    <w:rsid w:val="00705A34"/>
    <w:rsid w:val="007C0497"/>
    <w:rsid w:val="00840015"/>
    <w:rsid w:val="009A2BD8"/>
    <w:rsid w:val="009F5A8E"/>
    <w:rsid w:val="00A10276"/>
    <w:rsid w:val="00AF20C9"/>
    <w:rsid w:val="00BA705D"/>
    <w:rsid w:val="00C95BA8"/>
    <w:rsid w:val="00CD7BBF"/>
    <w:rsid w:val="00D30191"/>
    <w:rsid w:val="00D437B2"/>
    <w:rsid w:val="00E1042B"/>
    <w:rsid w:val="00E10B2F"/>
    <w:rsid w:val="00F6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D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62A93"/>
    <w:rPr>
      <w:b/>
      <w:bCs/>
    </w:rPr>
  </w:style>
  <w:style w:type="character" w:styleId="Collegamentoipertestuale">
    <w:name w:val="Hyperlink"/>
    <w:basedOn w:val="Carpredefinitoparagrafo"/>
    <w:rsid w:val="00262A93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qFormat/>
    <w:rsid w:val="00275B70"/>
    <w:rPr>
      <w:b/>
      <w:bCs/>
      <w:i/>
      <w:iCs/>
      <w:color w:val="4F81BD" w:themeColor="accent1"/>
    </w:rPr>
  </w:style>
  <w:style w:type="character" w:customStyle="1" w:styleId="skypec2ctextspan">
    <w:name w:val="skype_c2c_text_span"/>
    <w:basedOn w:val="Carpredefinitoparagrafo"/>
    <w:rsid w:val="0010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netro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Monica</cp:lastModifiedBy>
  <cp:revision>2</cp:revision>
  <cp:lastPrinted>2015-04-24T09:33:00Z</cp:lastPrinted>
  <dcterms:created xsi:type="dcterms:W3CDTF">2015-05-04T09:15:00Z</dcterms:created>
  <dcterms:modified xsi:type="dcterms:W3CDTF">2015-05-04T09:15:00Z</dcterms:modified>
</cp:coreProperties>
</file>