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CB" w:rsidRPr="00BA7CCB" w:rsidRDefault="00BA7CCB" w:rsidP="00C663A0">
      <w:pPr>
        <w:jc w:val="right"/>
        <w:rPr>
          <w:rFonts w:ascii="Arial" w:hAnsi="Arial"/>
          <w:b/>
          <w:i/>
          <w:shadow/>
          <w:color w:val="7F7F7F"/>
          <w:sz w:val="32"/>
          <w:szCs w:val="32"/>
        </w:rPr>
      </w:pPr>
      <w:r w:rsidRPr="00BA7CCB">
        <w:rPr>
          <w:rFonts w:ascii="Arial" w:hAnsi="Arial"/>
          <w:b/>
          <w:i/>
          <w:shadow/>
          <w:color w:val="7F7F7F"/>
          <w:sz w:val="32"/>
          <w:szCs w:val="32"/>
        </w:rPr>
        <w:t>Press</w:t>
      </w:r>
    </w:p>
    <w:p w:rsidR="00203FA2" w:rsidRPr="00BA7CCB" w:rsidRDefault="00C663A0" w:rsidP="00C663A0">
      <w:pPr>
        <w:jc w:val="right"/>
        <w:rPr>
          <w:rFonts w:ascii="Arial" w:hAnsi="Arial"/>
          <w:b/>
          <w:i/>
          <w:color w:val="7F7F7F"/>
          <w:sz w:val="20"/>
        </w:rPr>
      </w:pPr>
      <w:r w:rsidRPr="00BA7CCB">
        <w:rPr>
          <w:rFonts w:ascii="Arial" w:hAnsi="Arial"/>
          <w:b/>
          <w:i/>
          <w:color w:val="7F7F7F"/>
          <w:sz w:val="20"/>
        </w:rPr>
        <w:t>NEWS ALERT</w:t>
      </w:r>
    </w:p>
    <w:p w:rsidR="00BC7255" w:rsidRPr="001E7B06" w:rsidRDefault="00BC7255" w:rsidP="003A69A7">
      <w:pPr>
        <w:spacing w:after="0" w:line="360" w:lineRule="auto"/>
        <w:jc w:val="right"/>
        <w:rPr>
          <w:rFonts w:ascii="Garamond" w:hAnsi="Garamond"/>
        </w:rPr>
      </w:pPr>
      <w:bookmarkStart w:id="0" w:name="_GoBack"/>
      <w:bookmarkEnd w:id="0"/>
    </w:p>
    <w:p w:rsidR="003A69A7" w:rsidRPr="000D7814" w:rsidRDefault="003A69A7" w:rsidP="003A69A7">
      <w:pPr>
        <w:spacing w:after="0"/>
        <w:jc w:val="right"/>
        <w:rPr>
          <w:rFonts w:ascii="Times New Roman" w:eastAsia="Times New Roman" w:hAnsi="Times New Roman"/>
        </w:rPr>
      </w:pPr>
      <w:r w:rsidRPr="000D7814">
        <w:rPr>
          <w:rFonts w:ascii="Times New Roman" w:eastAsia="Times New Roman" w:hAnsi="Times New Roman"/>
        </w:rPr>
        <w:t>Contatto stampa:</w:t>
      </w:r>
    </w:p>
    <w:p w:rsidR="003A69A7" w:rsidRPr="003A69A7" w:rsidRDefault="003A69A7" w:rsidP="003A69A7">
      <w:pPr>
        <w:spacing w:after="0"/>
        <w:jc w:val="right"/>
        <w:rPr>
          <w:rFonts w:ascii="Times New Roman" w:eastAsia="Times New Roman" w:hAnsi="Times New Roman"/>
          <w:lang w:val="it-IT"/>
        </w:rPr>
      </w:pPr>
      <w:r w:rsidRPr="003A69A7">
        <w:rPr>
          <w:rFonts w:ascii="Times New Roman" w:eastAsia="Times New Roman" w:hAnsi="Times New Roman"/>
          <w:lang w:val="it-IT"/>
        </w:rPr>
        <w:t>Micaela Cecchin</w:t>
      </w:r>
    </w:p>
    <w:p w:rsidR="003A69A7" w:rsidRPr="003A69A7" w:rsidRDefault="003A69A7" w:rsidP="003A69A7">
      <w:pPr>
        <w:spacing w:after="0"/>
        <w:jc w:val="right"/>
        <w:rPr>
          <w:rFonts w:ascii="Times New Roman" w:eastAsia="Times New Roman" w:hAnsi="Times New Roman"/>
          <w:lang w:val="fr-FR"/>
        </w:rPr>
      </w:pPr>
      <w:r w:rsidRPr="003A69A7">
        <w:rPr>
          <w:rFonts w:ascii="Times New Roman" w:eastAsia="Times New Roman" w:hAnsi="Times New Roman"/>
          <w:lang w:val="fr-FR"/>
        </w:rPr>
        <w:t>0039 3356683648</w:t>
      </w:r>
    </w:p>
    <w:p w:rsidR="003A69A7" w:rsidRPr="003A69A7" w:rsidRDefault="00434E9E" w:rsidP="003A69A7">
      <w:pPr>
        <w:spacing w:after="0"/>
        <w:jc w:val="right"/>
        <w:rPr>
          <w:rFonts w:ascii="Times New Roman" w:eastAsia="Times New Roman" w:hAnsi="Times New Roman"/>
          <w:lang w:val="fr-FR"/>
        </w:rPr>
      </w:pPr>
      <w:hyperlink r:id="rId8" w:history="1">
        <w:r w:rsidR="003A69A7" w:rsidRPr="003A69A7">
          <w:rPr>
            <w:rFonts w:ascii="Times New Roman" w:eastAsia="Times New Roman" w:hAnsi="Times New Roman"/>
            <w:color w:val="0000FF"/>
            <w:u w:val="single"/>
            <w:lang w:val="fr-FR"/>
          </w:rPr>
          <w:t>micaela.cecchin@bentley.com</w:t>
        </w:r>
      </w:hyperlink>
    </w:p>
    <w:p w:rsidR="003A69A7" w:rsidRDefault="00434E9E" w:rsidP="003A69A7">
      <w:pPr>
        <w:spacing w:after="0"/>
        <w:jc w:val="right"/>
        <w:rPr>
          <w:rFonts w:ascii="Times New Roman" w:eastAsia="Times New Roman" w:hAnsi="Times New Roman"/>
          <w:color w:val="0000FF"/>
          <w:u w:val="single"/>
          <w:lang w:val="fr-FR"/>
        </w:rPr>
      </w:pPr>
      <w:hyperlink r:id="rId9" w:history="1">
        <w:r w:rsidR="003A69A7" w:rsidRPr="003A69A7">
          <w:rPr>
            <w:rFonts w:ascii="Times New Roman" w:eastAsia="Times New Roman" w:hAnsi="Times New Roman"/>
            <w:color w:val="0000FF"/>
            <w:u w:val="single"/>
            <w:lang w:val="fr-FR"/>
          </w:rPr>
          <w:t>press.bentley@saragiupponi.it</w:t>
        </w:r>
      </w:hyperlink>
    </w:p>
    <w:p w:rsidR="00FF2780" w:rsidRPr="003A69A7" w:rsidRDefault="00FF2780" w:rsidP="003A69A7">
      <w:pPr>
        <w:spacing w:after="0"/>
        <w:jc w:val="right"/>
        <w:rPr>
          <w:rFonts w:ascii="Times New Roman" w:eastAsia="Times New Roman" w:hAnsi="Times New Roman"/>
          <w:lang w:val="fr-FR"/>
        </w:rPr>
      </w:pPr>
    </w:p>
    <w:p w:rsidR="003A69A7" w:rsidRPr="003A69A7" w:rsidRDefault="003A69A7" w:rsidP="003A69A7">
      <w:pPr>
        <w:spacing w:after="0"/>
        <w:jc w:val="right"/>
        <w:rPr>
          <w:rFonts w:ascii="Times New Roman" w:eastAsia="Times New Roman" w:hAnsi="Times New Roman"/>
          <w:szCs w:val="24"/>
          <w:lang w:val="fr-FR"/>
        </w:rPr>
      </w:pPr>
      <w:r w:rsidRPr="003A69A7">
        <w:rPr>
          <w:rFonts w:ascii="Times New Roman" w:eastAsia="Times New Roman" w:hAnsi="Times New Roman"/>
          <w:szCs w:val="24"/>
          <w:lang w:val="fr-FR"/>
        </w:rPr>
        <w:t>Seguici su Twitter:</w:t>
      </w:r>
    </w:p>
    <w:p w:rsidR="003A69A7" w:rsidRPr="003A69A7" w:rsidRDefault="00434E9E" w:rsidP="003A69A7">
      <w:pPr>
        <w:spacing w:after="0"/>
        <w:jc w:val="right"/>
        <w:rPr>
          <w:rFonts w:ascii="Times New Roman" w:eastAsia="Times New Roman" w:hAnsi="Times New Roman"/>
          <w:lang w:val="it-IT"/>
        </w:rPr>
      </w:pPr>
      <w:hyperlink r:id="rId10" w:history="1">
        <w:r w:rsidR="003A69A7" w:rsidRPr="003A69A7">
          <w:rPr>
            <w:rFonts w:ascii="Times New Roman" w:eastAsia="Times New Roman" w:hAnsi="Times New Roman"/>
            <w:color w:val="0000FF"/>
            <w:szCs w:val="24"/>
            <w:u w:val="single"/>
            <w:lang w:val="it-IT"/>
          </w:rPr>
          <w:t>@BentleySystems</w:t>
        </w:r>
      </w:hyperlink>
    </w:p>
    <w:p w:rsidR="003A69A7" w:rsidRDefault="003A69A7" w:rsidP="003A69A7">
      <w:pPr>
        <w:spacing w:after="0"/>
        <w:rPr>
          <w:rFonts w:ascii="Times New Roman" w:eastAsia="Times New Roman" w:hAnsi="Times New Roman"/>
          <w:lang w:val="it-IT"/>
        </w:rPr>
      </w:pPr>
    </w:p>
    <w:p w:rsidR="003A69A7" w:rsidRPr="003A69A7" w:rsidRDefault="003A69A7" w:rsidP="003A69A7">
      <w:pPr>
        <w:spacing w:after="0"/>
        <w:rPr>
          <w:rFonts w:ascii="Times New Roman" w:eastAsia="Times New Roman" w:hAnsi="Times New Roman"/>
          <w:lang w:val="it-IT"/>
        </w:rPr>
      </w:pPr>
    </w:p>
    <w:p w:rsidR="00BF6504" w:rsidRPr="00BF6504" w:rsidRDefault="00BF6504" w:rsidP="00BF6504">
      <w:pPr>
        <w:pStyle w:val="Corpodeltesto"/>
        <w:rPr>
          <w:rFonts w:ascii="Arial" w:hAnsi="Arial" w:cs="Arial"/>
          <w:sz w:val="32"/>
          <w:szCs w:val="32"/>
          <w:lang w:val="it-IT"/>
        </w:rPr>
      </w:pPr>
      <w:r w:rsidRPr="00BF6504">
        <w:rPr>
          <w:rFonts w:ascii="Arial" w:hAnsi="Arial" w:cs="Arial"/>
          <w:sz w:val="32"/>
          <w:szCs w:val="32"/>
          <w:lang w:val="it-IT"/>
        </w:rPr>
        <w:t>Bentley invita a inserire la propria candidatura al premio</w:t>
      </w:r>
      <w:r w:rsidRPr="00BF6504">
        <w:rPr>
          <w:rFonts w:ascii="Arial" w:hAnsi="Arial" w:cs="Arial"/>
          <w:i/>
          <w:sz w:val="32"/>
          <w:szCs w:val="32"/>
          <w:lang w:val="it-IT"/>
        </w:rPr>
        <w:t>Be Inspired Awards2012</w:t>
      </w:r>
    </w:p>
    <w:p w:rsidR="00BF6504" w:rsidRPr="00BF6504" w:rsidRDefault="00BF6504" w:rsidP="00BF6504">
      <w:pPr>
        <w:pStyle w:val="Corpodeltesto"/>
        <w:rPr>
          <w:rFonts w:ascii="Arial" w:hAnsi="Arial" w:cs="Arial"/>
          <w:sz w:val="28"/>
          <w:lang w:val="it-IT"/>
        </w:rPr>
      </w:pPr>
    </w:p>
    <w:p w:rsidR="00BF6504" w:rsidRPr="00BF6504" w:rsidRDefault="00BF6504" w:rsidP="00BF6504">
      <w:pPr>
        <w:jc w:val="center"/>
        <w:rPr>
          <w:rFonts w:ascii="Arial" w:hAnsi="Arial" w:cs="Arial"/>
          <w:i/>
          <w:lang w:val="it-IT"/>
        </w:rPr>
      </w:pPr>
      <w:r w:rsidRPr="00BF6504">
        <w:rPr>
          <w:rFonts w:ascii="Arial" w:hAnsi="Arial" w:cs="Arial"/>
          <w:i/>
          <w:lang w:val="it-IT"/>
        </w:rPr>
        <w:t>La Competizione Globale Promuove gli Strao</w:t>
      </w:r>
      <w:r w:rsidR="008451E2">
        <w:rPr>
          <w:rFonts w:ascii="Arial" w:hAnsi="Arial" w:cs="Arial"/>
          <w:i/>
          <w:lang w:val="it-IT"/>
        </w:rPr>
        <w:t xml:space="preserve">rdinari Successi di Architetti, </w:t>
      </w:r>
      <w:r w:rsidRPr="00BF6504">
        <w:rPr>
          <w:rFonts w:ascii="Arial" w:hAnsi="Arial" w:cs="Arial"/>
          <w:i/>
          <w:lang w:val="it-IT"/>
        </w:rPr>
        <w:t>Ingegneri, Costruttori, Professionisti dei dati geospaziali , nel Sostegno delle Infrastrutture Globali</w:t>
      </w:r>
    </w:p>
    <w:p w:rsidR="00BF6504" w:rsidRPr="00BF6504" w:rsidRDefault="00BF6504" w:rsidP="00BF6504">
      <w:pPr>
        <w:rPr>
          <w:rFonts w:ascii="Arial" w:hAnsi="Arial" w:cs="Arial"/>
          <w:i/>
          <w:lang w:val="it-IT"/>
        </w:rPr>
      </w:pPr>
    </w:p>
    <w:p w:rsidR="00BF6504" w:rsidRPr="00BF6504" w:rsidRDefault="00BF6504" w:rsidP="00BF6504">
      <w:pPr>
        <w:pStyle w:val="Default"/>
        <w:spacing w:line="360" w:lineRule="auto"/>
        <w:rPr>
          <w:rFonts w:ascii="Arial" w:hAnsi="Arial" w:cs="Arial"/>
          <w:lang w:val="it-IT"/>
        </w:rPr>
      </w:pPr>
      <w:r w:rsidRPr="00BF6504">
        <w:rPr>
          <w:rFonts w:ascii="Arial" w:hAnsi="Arial" w:cs="Arial"/>
          <w:smallCaps/>
          <w:lang w:val="it-IT"/>
        </w:rPr>
        <w:t>Milano</w:t>
      </w:r>
      <w:r w:rsidRPr="00BF6504">
        <w:rPr>
          <w:rFonts w:ascii="Arial" w:hAnsi="Arial" w:cs="Arial"/>
          <w:lang w:val="it-IT"/>
        </w:rPr>
        <w:t xml:space="preserve"> – 10 </w:t>
      </w:r>
      <w:r w:rsidRPr="00BF6504">
        <w:rPr>
          <w:rFonts w:ascii="Arial" w:hAnsi="Arial" w:cs="Arial"/>
          <w:smallCaps/>
          <w:lang w:val="it-IT"/>
        </w:rPr>
        <w:t xml:space="preserve">luglio </w:t>
      </w:r>
      <w:r w:rsidRPr="00BF6504">
        <w:rPr>
          <w:rFonts w:ascii="Arial" w:hAnsi="Arial" w:cs="Arial"/>
          <w:lang w:val="it-IT"/>
        </w:rPr>
        <w:t xml:space="preserve">2012 – Bentley Systems, azienda  leader nella fornitura di soluzioni software per il sostegno alle infrastrutture, accetterà, da oggi, le candidature al premio </w:t>
      </w:r>
      <w:r w:rsidRPr="00BF6504">
        <w:rPr>
          <w:rFonts w:ascii="Arial" w:hAnsi="Arial" w:cs="Arial"/>
          <w:i/>
          <w:lang w:val="it-IT"/>
        </w:rPr>
        <w:t>Be Inspired Awards</w:t>
      </w:r>
      <w:r w:rsidRPr="00BF6504">
        <w:rPr>
          <w:rFonts w:ascii="Arial" w:hAnsi="Arial" w:cs="Arial"/>
          <w:lang w:val="it-IT"/>
        </w:rPr>
        <w:t xml:space="preserve"> 2012. La scadenza per la presentazione delle candidature sarà il 3 agosto 2012. La consegna del premio </w:t>
      </w:r>
      <w:r w:rsidRPr="00BF6504">
        <w:rPr>
          <w:rFonts w:ascii="Arial" w:hAnsi="Arial" w:cs="Arial"/>
          <w:i/>
          <w:color w:val="auto"/>
          <w:lang w:val="it-IT"/>
        </w:rPr>
        <w:t>Be Inspired Awards</w:t>
      </w:r>
      <w:r w:rsidRPr="00BF6504">
        <w:rPr>
          <w:rFonts w:ascii="Arial" w:hAnsi="Arial" w:cs="Arial"/>
          <w:color w:val="auto"/>
          <w:lang w:val="it-IT"/>
        </w:rPr>
        <w:t xml:space="preserve"> si terrà durante l’evento </w:t>
      </w:r>
      <w:r w:rsidRPr="00BF6504">
        <w:rPr>
          <w:rFonts w:ascii="Arial" w:hAnsi="Arial" w:cs="Arial"/>
          <w:i/>
          <w:lang w:val="it-IT"/>
        </w:rPr>
        <w:t xml:space="preserve">Be Inspired: </w:t>
      </w:r>
      <w:r w:rsidRPr="00BF6504">
        <w:rPr>
          <w:rFonts w:ascii="Arial" w:hAnsi="Arial" w:cs="Arial"/>
          <w:i/>
          <w:color w:val="auto"/>
          <w:lang w:val="it-IT"/>
        </w:rPr>
        <w:t>Thought Leadership in Infrastructure</w:t>
      </w:r>
      <w:r w:rsidRPr="00BF6504">
        <w:rPr>
          <w:rFonts w:ascii="Arial" w:hAnsi="Arial" w:cs="Arial"/>
          <w:color w:val="auto"/>
          <w:lang w:val="it-IT"/>
        </w:rPr>
        <w:t>, che avrà luogo ad Amsterdam, Olanda, il 13 e 14 novembre 2012. Questo evento, ristretto ai soli invitati, è un’occasione per partecipare a un forum esclusivo , in cui verranno presentate le innovazioni alla base dello sviluppo e delle operazioni dei progetti di infrastrutture più importanti a livello mondiale:</w:t>
      </w:r>
    </w:p>
    <w:p w:rsidR="00A5240C" w:rsidRDefault="00A5240C" w:rsidP="00A5240C">
      <w:pPr>
        <w:pStyle w:val="NormaleWeb"/>
        <w:rPr>
          <w:rFonts w:ascii="Arial" w:hAnsi="Arial"/>
          <w:sz w:val="20"/>
          <w:lang w:val="it-IT"/>
        </w:rPr>
      </w:pPr>
    </w:p>
    <w:p w:rsidR="00E9323B" w:rsidRPr="00BC7255" w:rsidRDefault="00E9323B" w:rsidP="00655005">
      <w:pPr>
        <w:tabs>
          <w:tab w:val="left" w:pos="2300"/>
        </w:tabs>
        <w:rPr>
          <w:rFonts w:ascii="Arial" w:hAnsi="Arial"/>
          <w:sz w:val="20"/>
          <w:lang w:val="it-IT"/>
        </w:rPr>
        <w:sectPr w:rsidR="00E9323B" w:rsidRPr="00BC7255" w:rsidSect="0054450E">
          <w:headerReference w:type="even" r:id="rId11"/>
          <w:headerReference w:type="default" r:id="rId12"/>
          <w:footerReference w:type="even" r:id="rId13"/>
          <w:footerReference w:type="default" r:id="rId14"/>
          <w:headerReference w:type="first" r:id="rId15"/>
          <w:footerReference w:type="first" r:id="rId16"/>
          <w:pgSz w:w="11899" w:h="16838"/>
          <w:pgMar w:top="1440" w:right="1800" w:bottom="1440" w:left="1800" w:header="2160" w:footer="1440" w:gutter="0"/>
          <w:cols w:space="720"/>
          <w:docGrid w:linePitch="326"/>
        </w:sectPr>
      </w:pPr>
    </w:p>
    <w:p w:rsidR="00BF6504" w:rsidRPr="00BF6504" w:rsidRDefault="00BF6504" w:rsidP="00BF6504">
      <w:pPr>
        <w:pStyle w:val="Paragrafoelenco"/>
        <w:numPr>
          <w:ilvl w:val="0"/>
          <w:numId w:val="5"/>
        </w:numPr>
        <w:shd w:val="clear" w:color="auto" w:fill="FFFFFF"/>
        <w:rPr>
          <w:rFonts w:ascii="Arial" w:hAnsi="Arial" w:cs="Arial"/>
          <w:color w:val="000000"/>
          <w:sz w:val="24"/>
          <w:lang w:val="it-IT"/>
        </w:rPr>
      </w:pPr>
      <w:r w:rsidRPr="00BF6504">
        <w:rPr>
          <w:rFonts w:ascii="Arial" w:hAnsi="Arial" w:cs="Arial"/>
          <w:color w:val="000000"/>
          <w:sz w:val="24"/>
          <w:lang w:val="it-IT"/>
        </w:rPr>
        <w:lastRenderedPageBreak/>
        <w:t xml:space="preserve">coinvolge i leader aziendali in discussioni su temi di grande rilevanza nel mondo del sostegno alle infrastrutture, agevolando l’incontro con stampa e media di tutto il mondo; </w:t>
      </w:r>
    </w:p>
    <w:p w:rsidR="00BF6504" w:rsidRPr="00BF6504" w:rsidRDefault="00BF6504" w:rsidP="00BF6504">
      <w:pPr>
        <w:numPr>
          <w:ilvl w:val="0"/>
          <w:numId w:val="5"/>
        </w:numPr>
        <w:shd w:val="clear" w:color="auto" w:fill="FFFFFF"/>
        <w:spacing w:before="100" w:beforeAutospacing="1" w:after="240" w:line="312" w:lineRule="auto"/>
        <w:contextualSpacing/>
        <w:rPr>
          <w:rFonts w:ascii="Arial" w:eastAsia="Times New Roman" w:hAnsi="Arial" w:cs="Arial"/>
          <w:color w:val="000000"/>
          <w:szCs w:val="22"/>
          <w:lang w:val="it-IT"/>
        </w:rPr>
      </w:pPr>
      <w:r w:rsidRPr="00BF6504">
        <w:rPr>
          <w:rFonts w:ascii="Arial" w:eastAsia="Times New Roman" w:hAnsi="Arial" w:cs="Arial"/>
          <w:color w:val="000000"/>
          <w:szCs w:val="22"/>
          <w:lang w:val="it-IT"/>
        </w:rPr>
        <w:t xml:space="preserve">dà modo di assistere  alle presentazioni preparate dai finalisti del premio </w:t>
      </w:r>
      <w:hyperlink r:id="rId17" w:tooltip="Awards" w:history="1">
        <w:r w:rsidRPr="00BF6504">
          <w:rPr>
            <w:rFonts w:ascii="Arial" w:eastAsia="Times New Roman" w:hAnsi="Arial" w:cs="Arial"/>
            <w:i/>
            <w:iCs/>
            <w:color w:val="000000"/>
            <w:szCs w:val="22"/>
            <w:u w:val="single"/>
            <w:lang w:val="it-IT"/>
          </w:rPr>
          <w:t>Be Inspired Awards</w:t>
        </w:r>
      </w:hyperlink>
      <w:r w:rsidRPr="00BF6504">
        <w:rPr>
          <w:rFonts w:ascii="Arial" w:eastAsia="Times New Roman" w:hAnsi="Arial" w:cs="Arial"/>
          <w:color w:val="000000"/>
          <w:szCs w:val="22"/>
          <w:lang w:val="it-IT"/>
        </w:rPr>
        <w:t>, oltre a tavole rotonde, riservate ai dirigenti, in cui si tratteranno temi relativi agli affari, la tecnologia e le best practices, argomenti di cruciale importanza per tutti i professionisti del settore;</w:t>
      </w:r>
    </w:p>
    <w:p w:rsidR="00BF6504" w:rsidRPr="00BF6504" w:rsidRDefault="00BF6504" w:rsidP="00BF6504">
      <w:pPr>
        <w:numPr>
          <w:ilvl w:val="0"/>
          <w:numId w:val="5"/>
        </w:numPr>
        <w:shd w:val="clear" w:color="auto" w:fill="FFFFFF"/>
        <w:spacing w:after="0" w:line="360" w:lineRule="auto"/>
        <w:contextualSpacing/>
        <w:rPr>
          <w:rFonts w:ascii="Arial" w:eastAsia="Times New Roman" w:hAnsi="Arial" w:cs="Arial"/>
          <w:color w:val="000000"/>
          <w:lang w:val="it-IT"/>
        </w:rPr>
      </w:pPr>
      <w:r w:rsidRPr="00BF6504">
        <w:rPr>
          <w:rFonts w:ascii="Arial" w:eastAsia="Times New Roman" w:hAnsi="Arial" w:cs="Arial"/>
          <w:color w:val="000000"/>
          <w:szCs w:val="22"/>
          <w:lang w:val="it-IT"/>
        </w:rPr>
        <w:t xml:space="preserve">terminerà con la cerimonia di consegna del premio </w:t>
      </w:r>
      <w:r w:rsidRPr="00BF6504">
        <w:rPr>
          <w:rFonts w:ascii="Arial" w:eastAsia="Times New Roman" w:hAnsi="Arial" w:cs="Arial"/>
          <w:i/>
          <w:color w:val="000000"/>
          <w:szCs w:val="22"/>
          <w:lang w:val="it-IT"/>
        </w:rPr>
        <w:t>Be Inspired Awards</w:t>
      </w:r>
      <w:r w:rsidRPr="00BF6504">
        <w:rPr>
          <w:rFonts w:ascii="Arial" w:eastAsia="Times New Roman" w:hAnsi="Arial" w:cs="Arial"/>
          <w:color w:val="000000"/>
          <w:szCs w:val="22"/>
          <w:lang w:val="it-IT"/>
        </w:rPr>
        <w:t>, riconoscimento dei notevoli successi e innovazioni nel design delle infrastrutture</w:t>
      </w:r>
    </w:p>
    <w:p w:rsidR="00BF6504" w:rsidRPr="00BF6504" w:rsidRDefault="00BF6504" w:rsidP="00BF6504">
      <w:pPr>
        <w:spacing w:line="360" w:lineRule="auto"/>
        <w:rPr>
          <w:rFonts w:ascii="Arial" w:hAnsi="Arial" w:cs="Arial"/>
          <w:lang w:val="it-IT"/>
        </w:rPr>
      </w:pPr>
      <w:r w:rsidRPr="00BF6504">
        <w:rPr>
          <w:rFonts w:ascii="Arial" w:hAnsi="Arial" w:cs="Arial"/>
          <w:color w:val="000000"/>
          <w:lang w:val="it-IT"/>
        </w:rPr>
        <w:t>Ed Mueller, responsabile marketing di Bentley Sys</w:t>
      </w:r>
      <w:r w:rsidRPr="00BF6504">
        <w:rPr>
          <w:rFonts w:ascii="Arial" w:hAnsi="Arial" w:cs="Arial"/>
          <w:i/>
          <w:color w:val="000000"/>
          <w:lang w:val="it-IT"/>
        </w:rPr>
        <w:t xml:space="preserve">tems, </w:t>
      </w:r>
      <w:r w:rsidRPr="00BF6504">
        <w:rPr>
          <w:rFonts w:ascii="Arial" w:hAnsi="Arial" w:cs="Arial"/>
          <w:color w:val="000000"/>
          <w:lang w:val="it-IT"/>
        </w:rPr>
        <w:t>ha commentato</w:t>
      </w:r>
      <w:r w:rsidRPr="00BF6504">
        <w:rPr>
          <w:rFonts w:ascii="Arial" w:hAnsi="Arial" w:cs="Arial"/>
          <w:i/>
          <w:color w:val="000000"/>
          <w:lang w:val="it-IT"/>
        </w:rPr>
        <w:t>, “Il pr</w:t>
      </w:r>
      <w:r w:rsidRPr="00BF6504">
        <w:rPr>
          <w:rFonts w:ascii="Arial" w:hAnsi="Arial" w:cs="Arial"/>
          <w:color w:val="000000"/>
          <w:lang w:val="it-IT"/>
        </w:rPr>
        <w:t xml:space="preserve">emio </w:t>
      </w:r>
      <w:r w:rsidRPr="00BF6504">
        <w:rPr>
          <w:rFonts w:ascii="Arial" w:hAnsi="Arial" w:cs="Arial"/>
          <w:i/>
          <w:color w:val="000000"/>
          <w:lang w:val="it-IT"/>
        </w:rPr>
        <w:t>Be Inspired Awards</w:t>
      </w:r>
      <w:r w:rsidRPr="00BF6504">
        <w:rPr>
          <w:rFonts w:ascii="Arial" w:hAnsi="Arial" w:cs="Arial"/>
          <w:color w:val="000000"/>
          <w:lang w:val="it-IT"/>
        </w:rPr>
        <w:t xml:space="preserve"> è un’opportunità per riconoscere ed esaltare il grande lavor</w:t>
      </w:r>
      <w:r w:rsidRPr="00BF6504">
        <w:rPr>
          <w:rFonts w:ascii="Arial" w:hAnsi="Arial" w:cs="Arial"/>
          <w:lang w:val="it-IT"/>
        </w:rPr>
        <w:t xml:space="preserve">o dei nostri utenti. Incontrare personalmente gli architetti, ingegneri, costruttori e proprietari di questi progetti e congratularsi con loro per l’impatto positivo che hanno sulla società, l’ambiente e l’economia globale, è sempre una grande emozione. Allo stesso tempo, abbiamo la possibilità di esprimere gratitudine per i gli straordinari progetti  e le loro altissime performance, ottenute attraverso tecnologie di information modeling innovative, sistemi di engineering  e best practices.” </w:t>
      </w:r>
    </w:p>
    <w:p w:rsidR="00BF6504" w:rsidRPr="00BF6504" w:rsidRDefault="00BF6504" w:rsidP="00BF6504">
      <w:pPr>
        <w:spacing w:after="0" w:line="360" w:lineRule="auto"/>
        <w:ind w:left="720"/>
        <w:contextualSpacing/>
        <w:rPr>
          <w:rFonts w:ascii="Arial" w:eastAsia="Times New Roman" w:hAnsi="Arial" w:cs="Arial"/>
          <w:lang w:val="it-IT"/>
        </w:rPr>
      </w:pPr>
    </w:p>
    <w:p w:rsidR="00BF6504" w:rsidRPr="00BF6504" w:rsidRDefault="00BF6504" w:rsidP="00BF6504">
      <w:pPr>
        <w:spacing w:line="360" w:lineRule="auto"/>
        <w:rPr>
          <w:rFonts w:ascii="Arial" w:hAnsi="Arial" w:cs="Arial"/>
          <w:lang w:val="it-IT"/>
        </w:rPr>
      </w:pPr>
      <w:r w:rsidRPr="00BF6504">
        <w:rPr>
          <w:rFonts w:ascii="Arial" w:hAnsi="Arial" w:cs="Arial"/>
          <w:lang w:val="it-IT"/>
        </w:rPr>
        <w:t xml:space="preserve">Prosegue, “Data l’incredibile opportunità offerta da questa competizione, di mettere in luce a livello globale tutti i talenti di un’organizzazione, invito i nostri utenti a proporre molti progetti per il premio </w:t>
      </w:r>
      <w:r w:rsidRPr="00BF6504">
        <w:rPr>
          <w:rFonts w:ascii="Arial" w:hAnsi="Arial" w:cs="Arial"/>
          <w:i/>
          <w:lang w:val="it-IT"/>
        </w:rPr>
        <w:t>Be Inspired Awards</w:t>
      </w:r>
      <w:r w:rsidRPr="00BF6504">
        <w:rPr>
          <w:rFonts w:ascii="Arial" w:hAnsi="Arial" w:cs="Arial"/>
          <w:lang w:val="it-IT"/>
        </w:rPr>
        <w:t xml:space="preserve"> di quest’anno.”</w:t>
      </w:r>
    </w:p>
    <w:p w:rsidR="00BF6504" w:rsidRPr="00BF6504" w:rsidRDefault="00BF6504" w:rsidP="00BF6504">
      <w:pPr>
        <w:autoSpaceDE w:val="0"/>
        <w:autoSpaceDN w:val="0"/>
        <w:adjustRightInd w:val="0"/>
        <w:spacing w:after="0" w:line="360" w:lineRule="auto"/>
        <w:rPr>
          <w:rFonts w:ascii="Arial" w:eastAsia="Times New Roman" w:hAnsi="Arial" w:cs="Arial"/>
          <w:szCs w:val="24"/>
          <w:lang w:val="it-IT"/>
        </w:rPr>
      </w:pPr>
    </w:p>
    <w:p w:rsidR="00BF6504" w:rsidRPr="00BF6504" w:rsidRDefault="00BF6504" w:rsidP="00BF6504">
      <w:pPr>
        <w:autoSpaceDE w:val="0"/>
        <w:autoSpaceDN w:val="0"/>
        <w:adjustRightInd w:val="0"/>
        <w:spacing w:after="0" w:line="360" w:lineRule="auto"/>
        <w:rPr>
          <w:rFonts w:ascii="Arial" w:eastAsia="Times New Roman" w:hAnsi="Arial" w:cs="Arial"/>
          <w:color w:val="000000"/>
          <w:szCs w:val="24"/>
          <w:lang w:val="it-IT"/>
        </w:rPr>
      </w:pPr>
      <w:r w:rsidRPr="00BF6504">
        <w:rPr>
          <w:rFonts w:ascii="Arial" w:eastAsia="Times New Roman" w:hAnsi="Arial" w:cs="Arial"/>
          <w:szCs w:val="24"/>
          <w:lang w:val="it-IT"/>
        </w:rPr>
        <w:t xml:space="preserve">Fin dal 2004, la prestigiosa competizione </w:t>
      </w:r>
      <w:r w:rsidRPr="00BF6504">
        <w:rPr>
          <w:rFonts w:ascii="Arial" w:eastAsia="Times New Roman" w:hAnsi="Arial" w:cs="Arial"/>
          <w:i/>
          <w:color w:val="000000"/>
          <w:szCs w:val="24"/>
          <w:lang w:val="it-IT"/>
        </w:rPr>
        <w:t>Be InspiredAwards</w:t>
      </w:r>
      <w:r w:rsidRPr="00BF6504">
        <w:rPr>
          <w:rFonts w:ascii="Arial" w:eastAsia="Times New Roman" w:hAnsi="Arial" w:cs="Arial"/>
          <w:color w:val="000000"/>
          <w:szCs w:val="24"/>
          <w:lang w:val="it-IT"/>
        </w:rPr>
        <w:t xml:space="preserve"> , ha messo in luce le eccellenze e le innovazioni nel design, le costruzioni e le operazioni dei progetti di infrastrutture in tutto il mondo. Aperta a tutti gli utenti dei software Bentley, è l’unica competizione di questo tipo a dare opportunità globali e aperta a tutte le categorie, oltre a includere tutti i tipi di infrastrutture. </w:t>
      </w:r>
      <w:r w:rsidRPr="00BF6504">
        <w:rPr>
          <w:rFonts w:ascii="Arial" w:eastAsia="Times New Roman" w:hAnsi="Arial" w:cs="Arial"/>
          <w:color w:val="000000"/>
          <w:szCs w:val="24"/>
          <w:lang w:val="it-IT"/>
        </w:rPr>
        <w:lastRenderedPageBreak/>
        <w:t xml:space="preserve">I finalisti avranno un soggiorno pagato (viaggio e hotel) per assistere all’evento </w:t>
      </w:r>
      <w:r w:rsidRPr="00BF6504">
        <w:rPr>
          <w:rFonts w:ascii="Arial" w:eastAsia="Times New Roman" w:hAnsi="Arial" w:cs="Arial"/>
          <w:i/>
          <w:color w:val="000000"/>
          <w:szCs w:val="24"/>
          <w:lang w:val="it-IT"/>
        </w:rPr>
        <w:t>Be InspiredThought Leadership in Infrastructure</w:t>
      </w:r>
      <w:r w:rsidRPr="00BF6504">
        <w:rPr>
          <w:rFonts w:ascii="Arial" w:eastAsia="Times New Roman" w:hAnsi="Arial" w:cs="Arial"/>
          <w:color w:val="000000"/>
          <w:szCs w:val="24"/>
          <w:lang w:val="it-IT"/>
        </w:rPr>
        <w:t>, per presentare le best practices e le innovazioni dei loro progetti a una giuria indipendente, composta da esperti del settore, agli altri utenti presenti e a illustri rappresentanti dei media. Infine, la giuria sceglierà i vincitori in ogni categoria.</w:t>
      </w:r>
    </w:p>
    <w:p w:rsidR="00BF6504" w:rsidRPr="00BF6504" w:rsidRDefault="00BF6504" w:rsidP="00BF6504">
      <w:pPr>
        <w:autoSpaceDE w:val="0"/>
        <w:autoSpaceDN w:val="0"/>
        <w:adjustRightInd w:val="0"/>
        <w:spacing w:after="0" w:line="360" w:lineRule="auto"/>
        <w:rPr>
          <w:rFonts w:ascii="Arial" w:eastAsia="Times New Roman" w:hAnsi="Arial" w:cs="Arial"/>
          <w:color w:val="000000"/>
          <w:szCs w:val="24"/>
          <w:lang w:val="it-IT"/>
        </w:rPr>
      </w:pPr>
    </w:p>
    <w:p w:rsidR="00BF6504" w:rsidRPr="00BF6504" w:rsidRDefault="00BF6504" w:rsidP="00BF6504">
      <w:pPr>
        <w:autoSpaceDE w:val="0"/>
        <w:autoSpaceDN w:val="0"/>
        <w:adjustRightInd w:val="0"/>
        <w:spacing w:after="0" w:line="360" w:lineRule="auto"/>
        <w:rPr>
          <w:rFonts w:ascii="Arial" w:eastAsia="Times New Roman" w:hAnsi="Arial" w:cs="Arial"/>
          <w:color w:val="000000"/>
          <w:szCs w:val="24"/>
          <w:lang w:val="it-IT"/>
        </w:rPr>
      </w:pPr>
      <w:r w:rsidRPr="00BF6504">
        <w:rPr>
          <w:rFonts w:ascii="Arial" w:eastAsia="Times New Roman" w:hAnsi="Arial" w:cs="Arial"/>
          <w:color w:val="000000"/>
          <w:szCs w:val="24"/>
          <w:lang w:val="it-IT"/>
        </w:rPr>
        <w:t xml:space="preserve">Tutte le candidature al premio </w:t>
      </w:r>
      <w:r w:rsidRPr="00BF6504">
        <w:rPr>
          <w:rFonts w:ascii="Arial" w:eastAsia="Times New Roman" w:hAnsi="Arial" w:cs="Arial"/>
          <w:i/>
          <w:color w:val="000000"/>
          <w:szCs w:val="24"/>
          <w:lang w:val="it-IT"/>
        </w:rPr>
        <w:t>Be Inspired Awards</w:t>
      </w:r>
      <w:r w:rsidRPr="00BF6504">
        <w:rPr>
          <w:rFonts w:ascii="Arial" w:eastAsia="Times New Roman" w:hAnsi="Arial" w:cs="Arial"/>
          <w:color w:val="000000"/>
          <w:szCs w:val="24"/>
          <w:lang w:val="it-IT"/>
        </w:rPr>
        <w:t xml:space="preserve"> scelte come finaliste, saranno pubblicate nel volume </w:t>
      </w:r>
      <w:r w:rsidRPr="00BF6504">
        <w:rPr>
          <w:rFonts w:ascii="Arial" w:eastAsia="Times New Roman" w:hAnsi="Arial" w:cs="Arial"/>
          <w:i/>
          <w:color w:val="000000"/>
          <w:szCs w:val="24"/>
          <w:lang w:val="it-IT"/>
        </w:rPr>
        <w:t>The Year in Infrastructure</w:t>
      </w:r>
      <w:r w:rsidRPr="00BF6504">
        <w:rPr>
          <w:rFonts w:ascii="Arial" w:eastAsia="Times New Roman" w:hAnsi="Arial" w:cs="Arial"/>
          <w:color w:val="000000"/>
          <w:szCs w:val="24"/>
          <w:lang w:val="it-IT"/>
        </w:rPr>
        <w:t>, vetrina annuale dedicata alle conquiste nelle infrastrutture. Questa pubblicazione viene distribuita in tutto il mondo, in più di 150.000 media, governi e</w:t>
      </w:r>
      <w:r w:rsidRPr="00BF6504">
        <w:rPr>
          <w:rFonts w:ascii="Arial" w:eastAsia="Times New Roman" w:hAnsi="Arial" w:cs="Arial"/>
          <w:color w:val="000000"/>
          <w:lang w:val="it-IT"/>
        </w:rPr>
        <w:t>e analisti di mercato</w:t>
      </w:r>
      <w:r>
        <w:rPr>
          <w:rFonts w:ascii="Arial" w:eastAsia="Times New Roman" w:hAnsi="Arial" w:cs="Arial"/>
          <w:color w:val="000000"/>
          <w:szCs w:val="24"/>
          <w:lang w:val="it-IT"/>
        </w:rPr>
        <w:t xml:space="preserve">. </w:t>
      </w:r>
      <w:r w:rsidRPr="00BF6504">
        <w:rPr>
          <w:rFonts w:ascii="Arial" w:eastAsia="Times New Roman" w:hAnsi="Arial" w:cs="Arial"/>
          <w:color w:val="000000"/>
          <w:szCs w:val="24"/>
          <w:lang w:val="it-IT"/>
        </w:rPr>
        <w:t xml:space="preserve">Dal </w:t>
      </w:r>
      <w:hyperlink r:id="rId18" w:history="1">
        <w:r w:rsidRPr="00BF6504">
          <w:rPr>
            <w:rFonts w:ascii="Arial" w:eastAsia="Times New Roman" w:hAnsi="Arial" w:cs="Arial"/>
            <w:color w:val="0000FF"/>
            <w:szCs w:val="24"/>
            <w:u w:val="single"/>
            <w:lang w:val="it-IT"/>
          </w:rPr>
          <w:t>sito Bentley</w:t>
        </w:r>
      </w:hyperlink>
      <w:r w:rsidRPr="00BF6504">
        <w:rPr>
          <w:rFonts w:ascii="Arial" w:eastAsia="Times New Roman" w:hAnsi="Arial" w:cs="Arial"/>
          <w:color w:val="000000"/>
          <w:szCs w:val="24"/>
          <w:lang w:val="it-IT"/>
        </w:rPr>
        <w:t xml:space="preserve"> è possibile scaricare una versione digitale di </w:t>
      </w:r>
      <w:r w:rsidRPr="00BF6504">
        <w:rPr>
          <w:rFonts w:ascii="Arial" w:eastAsia="Times New Roman" w:hAnsi="Arial" w:cs="Arial"/>
          <w:i/>
          <w:color w:val="000000"/>
          <w:szCs w:val="24"/>
          <w:lang w:val="it-IT"/>
        </w:rPr>
        <w:t>The Year in Infrastructure</w:t>
      </w:r>
      <w:r w:rsidRPr="00BF6504">
        <w:rPr>
          <w:rFonts w:ascii="Arial" w:eastAsia="Times New Roman" w:hAnsi="Arial" w:cs="Arial"/>
          <w:color w:val="000000"/>
          <w:szCs w:val="24"/>
          <w:lang w:val="it-IT"/>
        </w:rPr>
        <w:t xml:space="preserve">. I finalisti e i vincitori, inoltre, sono presentati nella </w:t>
      </w:r>
      <w:hyperlink r:id="rId19" w:history="1">
        <w:r w:rsidRPr="00BF6504">
          <w:rPr>
            <w:rFonts w:ascii="Arial" w:eastAsia="Times New Roman" w:hAnsi="Arial" w:cs="Arial"/>
            <w:color w:val="0000FF"/>
            <w:szCs w:val="24"/>
            <w:u w:val="single"/>
            <w:lang w:val="it-IT"/>
          </w:rPr>
          <w:t>pagina web</w:t>
        </w:r>
      </w:hyperlink>
      <w:r w:rsidRPr="00BF6504">
        <w:rPr>
          <w:rFonts w:ascii="Arial" w:eastAsia="Times New Roman" w:hAnsi="Arial" w:cs="Arial"/>
          <w:i/>
          <w:color w:val="000000"/>
          <w:szCs w:val="24"/>
          <w:lang w:val="it-IT"/>
        </w:rPr>
        <w:t xml:space="preserve">Be Inspired </w:t>
      </w:r>
      <w:r w:rsidRPr="00BF6504">
        <w:rPr>
          <w:rFonts w:ascii="Arial" w:eastAsia="Times New Roman" w:hAnsi="Arial" w:cs="Arial"/>
          <w:color w:val="000000"/>
          <w:szCs w:val="24"/>
          <w:lang w:val="it-IT"/>
        </w:rPr>
        <w:t xml:space="preserve">Project Portfolios. </w:t>
      </w:r>
    </w:p>
    <w:p w:rsidR="00BF6504" w:rsidRPr="00BF6504" w:rsidRDefault="00BF6504" w:rsidP="00BF6504">
      <w:pPr>
        <w:autoSpaceDE w:val="0"/>
        <w:autoSpaceDN w:val="0"/>
        <w:adjustRightInd w:val="0"/>
        <w:spacing w:after="0" w:line="360" w:lineRule="auto"/>
        <w:rPr>
          <w:rFonts w:ascii="Arial" w:eastAsia="Times New Roman" w:hAnsi="Arial" w:cs="Arial"/>
          <w:color w:val="000000"/>
          <w:szCs w:val="24"/>
          <w:lang w:val="it-IT"/>
        </w:rPr>
      </w:pPr>
    </w:p>
    <w:p w:rsidR="00BF6504" w:rsidRPr="00BF6504" w:rsidRDefault="00BF6504" w:rsidP="00BF6504">
      <w:pPr>
        <w:spacing w:after="0" w:line="360" w:lineRule="auto"/>
        <w:rPr>
          <w:rFonts w:ascii="Arial" w:eastAsia="Times New Roman" w:hAnsi="Arial" w:cs="Arial"/>
          <w:szCs w:val="24"/>
          <w:lang w:val="it-IT"/>
        </w:rPr>
      </w:pPr>
      <w:r w:rsidRPr="00BF6504">
        <w:rPr>
          <w:rFonts w:ascii="Arial" w:eastAsia="Times New Roman" w:hAnsi="Arial" w:cs="Arial"/>
          <w:szCs w:val="24"/>
          <w:lang w:val="it-IT"/>
        </w:rPr>
        <w:t xml:space="preserve">Per maggiori informazioni sul premio </w:t>
      </w:r>
      <w:r w:rsidRPr="00BF6504">
        <w:rPr>
          <w:rFonts w:ascii="Arial" w:eastAsia="Times New Roman" w:hAnsi="Arial" w:cs="Arial"/>
          <w:i/>
          <w:szCs w:val="24"/>
          <w:lang w:val="it-IT"/>
        </w:rPr>
        <w:t xml:space="preserve">Be Inspired Awards2012 </w:t>
      </w:r>
      <w:r w:rsidRPr="00BF6504">
        <w:rPr>
          <w:rFonts w:ascii="Arial" w:eastAsia="Times New Roman" w:hAnsi="Arial" w:cs="Arial"/>
          <w:szCs w:val="24"/>
          <w:lang w:val="it-IT"/>
        </w:rPr>
        <w:t xml:space="preserve">o per presentare la propria candidatura, visitare </w:t>
      </w:r>
      <w:hyperlink r:id="rId20" w:history="1">
        <w:r w:rsidRPr="00BF6504">
          <w:rPr>
            <w:rFonts w:ascii="Arial" w:eastAsia="Times New Roman" w:hAnsi="Arial" w:cs="Arial"/>
            <w:color w:val="0000FF"/>
            <w:szCs w:val="24"/>
            <w:u w:val="single"/>
            <w:lang w:val="it-IT"/>
          </w:rPr>
          <w:t>www.bentley.com/BeInspired</w:t>
        </w:r>
      </w:hyperlink>
      <w:r w:rsidRPr="00BF6504">
        <w:rPr>
          <w:rFonts w:ascii="Arial" w:eastAsia="Times New Roman" w:hAnsi="Arial" w:cs="Arial"/>
          <w:szCs w:val="24"/>
          <w:lang w:val="it-IT"/>
        </w:rPr>
        <w:t xml:space="preserve"> o inviare una email all’indirizzo </w:t>
      </w:r>
      <w:hyperlink r:id="rId21" w:history="1">
        <w:r w:rsidRPr="00BF6504">
          <w:rPr>
            <w:rFonts w:ascii="Arial" w:eastAsia="Times New Roman" w:hAnsi="Arial" w:cs="Arial"/>
            <w:color w:val="0000FF"/>
            <w:szCs w:val="24"/>
            <w:u w:val="single"/>
            <w:lang w:val="it-IT"/>
          </w:rPr>
          <w:t>beinspired@bentley.com</w:t>
        </w:r>
      </w:hyperlink>
      <w:r w:rsidRPr="00BF6504">
        <w:rPr>
          <w:rFonts w:ascii="Arial" w:eastAsia="Times New Roman" w:hAnsi="Arial" w:cs="Arial"/>
          <w:szCs w:val="24"/>
          <w:lang w:val="it-IT"/>
        </w:rPr>
        <w:t>.</w:t>
      </w:r>
    </w:p>
    <w:p w:rsidR="00BF6504" w:rsidRPr="00BF6504" w:rsidRDefault="00BF6504" w:rsidP="00A5240C">
      <w:pPr>
        <w:pStyle w:val="NormaleWeb"/>
        <w:spacing w:line="360" w:lineRule="auto"/>
        <w:rPr>
          <w:rFonts w:ascii="Arial" w:hAnsi="Arial" w:cs="Arial"/>
          <w:color w:val="000000"/>
          <w:lang w:val="it-IT"/>
        </w:rPr>
      </w:pPr>
    </w:p>
    <w:p w:rsidR="00A5240C" w:rsidRPr="00BF6504" w:rsidRDefault="00A5240C" w:rsidP="00A5240C">
      <w:pPr>
        <w:pStyle w:val="NormaleWeb"/>
        <w:spacing w:line="360" w:lineRule="auto"/>
        <w:rPr>
          <w:rFonts w:ascii="Arial" w:hAnsi="Arial" w:cs="Arial"/>
          <w:color w:val="000000"/>
          <w:lang w:val="it-IT"/>
        </w:rPr>
      </w:pPr>
      <w:r w:rsidRPr="00BF6504">
        <w:rPr>
          <w:rStyle w:val="Enfasigrassetto"/>
          <w:rFonts w:ascii="Arial" w:hAnsi="Arial" w:cs="Arial"/>
          <w:color w:val="000000"/>
          <w:lang w:val="it-IT"/>
        </w:rPr>
        <w:t>Informazioni su Bentley Systems, Incorporated</w:t>
      </w:r>
    </w:p>
    <w:p w:rsidR="00A5240C" w:rsidRPr="00BF6504" w:rsidRDefault="00A5240C" w:rsidP="00A5240C">
      <w:pPr>
        <w:pStyle w:val="NormaleWeb"/>
        <w:spacing w:line="360" w:lineRule="auto"/>
        <w:rPr>
          <w:rFonts w:ascii="Arial" w:hAnsi="Arial" w:cs="Arial"/>
          <w:color w:val="000000"/>
          <w:lang w:val="it-IT"/>
        </w:rPr>
      </w:pPr>
      <w:r w:rsidRPr="00BF6504">
        <w:rPr>
          <w:rFonts w:ascii="Arial" w:hAnsi="Arial" w:cs="Arial"/>
          <w:color w:val="000000"/>
          <w:lang w:val="it-IT"/>
        </w:rPr>
        <w:t xml:space="preserve">Bentley è il maggior fornitore mondiale di soluzioni software complete per il sostegno e la gestione delle infrastrutture a favore di architetti, ingegneri, professionisti del settore geospaziale, costruttori e proprietari. La mission di Bentley è dotare i propri utenti di mezzi e capacità adeguati a consentire un uso ottimale del </w:t>
      </w:r>
      <w:r w:rsidRPr="00BF6504">
        <w:rPr>
          <w:rStyle w:val="Enfasicorsivo"/>
          <w:rFonts w:ascii="Arial" w:hAnsi="Arial" w:cs="Arial"/>
          <w:color w:val="000000"/>
          <w:lang w:val="it-IT"/>
        </w:rPr>
        <w:t>modeling</w:t>
      </w:r>
      <w:r w:rsidRPr="00BF6504">
        <w:rPr>
          <w:rFonts w:ascii="Arial" w:hAnsi="Arial" w:cs="Arial"/>
          <w:color w:val="000000"/>
          <w:lang w:val="it-IT"/>
        </w:rPr>
        <w:t xml:space="preserve"> attraverso </w:t>
      </w:r>
      <w:r w:rsidRPr="00BF6504">
        <w:rPr>
          <w:rStyle w:val="Enfasicorsivo"/>
          <w:rFonts w:ascii="Arial" w:hAnsi="Arial" w:cs="Arial"/>
          <w:color w:val="000000"/>
          <w:lang w:val="it-IT"/>
        </w:rPr>
        <w:t>progetti integrati</w:t>
      </w:r>
      <w:r w:rsidRPr="00BF6504">
        <w:rPr>
          <w:rFonts w:ascii="Arial" w:hAnsi="Arial" w:cs="Arial"/>
          <w:color w:val="000000"/>
          <w:lang w:val="it-IT"/>
        </w:rPr>
        <w:t xml:space="preserve"> per </w:t>
      </w:r>
      <w:r w:rsidRPr="00BF6504">
        <w:rPr>
          <w:rStyle w:val="Enfasicorsivo"/>
          <w:rFonts w:ascii="Arial" w:hAnsi="Arial" w:cs="Arial"/>
          <w:color w:val="000000"/>
          <w:lang w:val="it-IT"/>
        </w:rPr>
        <w:t>infrastrutture intelligenti</w:t>
      </w:r>
      <w:r w:rsidRPr="00BF6504">
        <w:rPr>
          <w:rFonts w:ascii="Arial" w:hAnsi="Arial" w:cs="Arial"/>
          <w:color w:val="000000"/>
          <w:lang w:val="it-IT"/>
        </w:rPr>
        <w:t xml:space="preserve"> a prestazioni elevate. Le soluzioni di Bentley comprendono la piattaforma MicroStation per progettazione e modeling di infrastrutture, la piattaforma ProjectWise per la collaborazione e la condivisione del lavoro dei team di progetto delle infrastrutture e la piattaforma AssetWise per la gestione delle attività delle risorse dell'infrastruttura: tutto questo con il supporto di </w:t>
      </w:r>
      <w:r w:rsidRPr="00BF6504">
        <w:rPr>
          <w:rFonts w:ascii="Arial" w:hAnsi="Arial" w:cs="Arial"/>
          <w:color w:val="000000"/>
          <w:lang w:val="it-IT"/>
        </w:rPr>
        <w:lastRenderedPageBreak/>
        <w:t xml:space="preserve">un'ampia gamma di applicazioni interconnesse e integrate da servizi professionali offerti su scala mondiale. Fondata nel 1984, Bentley è cresciuta fino ad avere circa 3.000 dipendenti in più di 45 paesi, raggiungendo un volume di affari annuo di oltre 500 milioni di dollari. Dal 2003, l'azienda ha investito più di un miliardo di dollari in ricerca, sviluppo e acquisizioni. </w:t>
      </w:r>
    </w:p>
    <w:p w:rsidR="00A5240C" w:rsidRPr="00BF6504" w:rsidRDefault="00A5240C" w:rsidP="00A5240C">
      <w:pPr>
        <w:pStyle w:val="NormaleWeb"/>
        <w:spacing w:line="360" w:lineRule="auto"/>
        <w:rPr>
          <w:rFonts w:ascii="Arial" w:hAnsi="Arial" w:cs="Arial"/>
          <w:color w:val="000000"/>
          <w:lang w:val="it-IT"/>
        </w:rPr>
      </w:pPr>
      <w:r w:rsidRPr="00BF6504">
        <w:rPr>
          <w:rFonts w:ascii="Arial" w:hAnsi="Arial" w:cs="Arial"/>
          <w:color w:val="000000"/>
          <w:lang w:val="it-IT"/>
        </w:rPr>
        <w:t xml:space="preserve">Per ulteriori informazioni su Bentley visitare il sito Web </w:t>
      </w:r>
      <w:hyperlink r:id="rId22" w:history="1">
        <w:r w:rsidRPr="00BF6504">
          <w:rPr>
            <w:rFonts w:ascii="Arial" w:hAnsi="Arial" w:cs="Arial"/>
            <w:color w:val="000000"/>
            <w:u w:val="single"/>
            <w:lang w:val="it-IT"/>
          </w:rPr>
          <w:t>www.bentley.com</w:t>
        </w:r>
      </w:hyperlink>
      <w:r w:rsidRPr="00BF6504">
        <w:rPr>
          <w:rFonts w:ascii="Arial" w:hAnsi="Arial" w:cs="Arial"/>
          <w:color w:val="000000"/>
          <w:lang w:val="it-IT"/>
        </w:rPr>
        <w:t xml:space="preserve"> e consultare il </w:t>
      </w:r>
      <w:hyperlink r:id="rId23" w:anchor="pg1" w:tgtFrame="_blank" w:history="1">
        <w:r w:rsidRPr="00BF6504">
          <w:rPr>
            <w:rFonts w:ascii="Arial" w:hAnsi="Arial" w:cs="Arial"/>
            <w:color w:val="000000"/>
            <w:u w:val="single"/>
            <w:lang w:val="it-IT"/>
          </w:rPr>
          <w:t>rapporto di bilancio annuale di Bentley</w:t>
        </w:r>
      </w:hyperlink>
      <w:r w:rsidRPr="00BF6504">
        <w:rPr>
          <w:rFonts w:ascii="Arial" w:hAnsi="Arial" w:cs="Arial"/>
          <w:color w:val="000000"/>
          <w:lang w:val="it-IT"/>
        </w:rPr>
        <w:t xml:space="preserve">. Per leggere le notizie di Bentley in tempo reale, registrarsi a un </w:t>
      </w:r>
      <w:hyperlink r:id="rId24" w:tgtFrame="_blank" w:history="1">
        <w:r w:rsidRPr="00BF6504">
          <w:rPr>
            <w:rFonts w:ascii="Arial" w:hAnsi="Arial" w:cs="Arial"/>
            <w:color w:val="000000"/>
            <w:u w:val="single"/>
            <w:lang w:val="it-IT"/>
          </w:rPr>
          <w:t>Feed RSS</w:t>
        </w:r>
      </w:hyperlink>
      <w:r w:rsidRPr="00BF6504">
        <w:rPr>
          <w:rFonts w:ascii="Arial" w:hAnsi="Arial" w:cs="Arial"/>
          <w:color w:val="000000"/>
          <w:lang w:val="it-IT"/>
        </w:rPr>
        <w:t xml:space="preserve"> di comunicati stampa e avvisi sulle ultime notizie di Bentley. Per visualizzare e ricercare progetti di infrastrutture innovativi raccolti nell'annuario di </w:t>
      </w:r>
      <w:r w:rsidRPr="00BF6504">
        <w:rPr>
          <w:rStyle w:val="Enfasicorsivo"/>
          <w:rFonts w:ascii="Arial" w:hAnsi="Arial" w:cs="Arial"/>
          <w:color w:val="000000"/>
          <w:lang w:val="it-IT"/>
        </w:rPr>
        <w:t>Be Inspired Awards</w:t>
      </w:r>
      <w:r w:rsidRPr="00BF6504">
        <w:rPr>
          <w:rFonts w:ascii="Arial" w:hAnsi="Arial" w:cs="Arial"/>
          <w:color w:val="000000"/>
          <w:lang w:val="it-IT"/>
        </w:rPr>
        <w:t xml:space="preserve">, accedere alle pubblicazioni di Bentley tramite il collegamento </w:t>
      </w:r>
      <w:hyperlink r:id="rId25" w:history="1">
        <w:r w:rsidRPr="00BF6504">
          <w:rPr>
            <w:rFonts w:ascii="Arial" w:hAnsi="Arial" w:cs="Arial"/>
            <w:color w:val="000000"/>
            <w:u w:val="single"/>
            <w:lang w:val="it-IT"/>
          </w:rPr>
          <w:t>Year in Infrastructure</w:t>
        </w:r>
      </w:hyperlink>
      <w:r w:rsidRPr="00BF6504">
        <w:rPr>
          <w:rFonts w:ascii="Arial" w:hAnsi="Arial" w:cs="Arial"/>
          <w:color w:val="000000"/>
          <w:lang w:val="it-IT"/>
        </w:rPr>
        <w:t xml:space="preserve">. Per accedere al sito di networking per i professionisti delle infrastrutture visitare il sito </w:t>
      </w:r>
      <w:hyperlink r:id="rId26" w:tgtFrame="_blank" w:history="1">
        <w:r w:rsidRPr="00BF6504">
          <w:rPr>
            <w:rFonts w:ascii="Arial" w:hAnsi="Arial" w:cs="Arial"/>
            <w:color w:val="000000"/>
            <w:u w:val="single"/>
            <w:lang w:val="it-IT"/>
          </w:rPr>
          <w:t>Be Communities</w:t>
        </w:r>
      </w:hyperlink>
      <w:r w:rsidRPr="00BF6504">
        <w:rPr>
          <w:rFonts w:ascii="Arial" w:hAnsi="Arial" w:cs="Arial"/>
          <w:color w:val="000000"/>
          <w:lang w:val="it-IT"/>
        </w:rPr>
        <w:t>.</w:t>
      </w:r>
    </w:p>
    <w:p w:rsidR="00A5240C" w:rsidRPr="00BF6504" w:rsidRDefault="00A5240C" w:rsidP="00A5240C">
      <w:pPr>
        <w:pStyle w:val="NormaleWeb"/>
        <w:spacing w:line="360" w:lineRule="auto"/>
        <w:rPr>
          <w:rFonts w:ascii="Arial" w:hAnsi="Arial" w:cs="Arial"/>
          <w:color w:val="000000"/>
          <w:lang w:val="it-IT"/>
        </w:rPr>
      </w:pPr>
      <w:r w:rsidRPr="00BF6504">
        <w:rPr>
          <w:rFonts w:ascii="Arial" w:hAnsi="Arial" w:cs="Arial"/>
          <w:color w:val="000000"/>
          <w:lang w:val="it-IT"/>
        </w:rPr>
        <w:t>Per scaricare la classifica dei Top Owners</w:t>
      </w:r>
      <w:r w:rsidRPr="00BF6504">
        <w:rPr>
          <w:rStyle w:val="Enfasicorsivo"/>
          <w:rFonts w:ascii="Arial" w:hAnsi="Arial" w:cs="Arial"/>
          <w:color w:val="000000"/>
          <w:lang w:val="it-IT"/>
        </w:rPr>
        <w:t>Bentley Infrastructure 500</w:t>
      </w:r>
      <w:r w:rsidRPr="00BF6504">
        <w:rPr>
          <w:rFonts w:ascii="Arial" w:hAnsi="Arial" w:cs="Arial"/>
          <w:color w:val="000000"/>
          <w:lang w:val="it-IT"/>
        </w:rPr>
        <w:t xml:space="preserve">, un compendio unico su scala mondiale dei maggiori proprietari di infrastrutture dei settori pubblico e privato, basato sul valore dei loro investimenti cumulativi in infrastrutture, visitare il sito Web </w:t>
      </w:r>
      <w:hyperlink r:id="rId27" w:history="1">
        <w:r w:rsidRPr="00BF6504">
          <w:rPr>
            <w:rStyle w:val="Collegamentoipertestuale"/>
            <w:rFonts w:ascii="Arial" w:hAnsi="Arial" w:cs="Arial"/>
            <w:color w:val="000000"/>
            <w:lang w:val="it-IT"/>
          </w:rPr>
          <w:t>www.bentley.com/500</w:t>
        </w:r>
      </w:hyperlink>
      <w:r w:rsidRPr="00BF6504">
        <w:rPr>
          <w:rFonts w:ascii="Arial" w:hAnsi="Arial" w:cs="Arial"/>
          <w:color w:val="000000"/>
          <w:lang w:val="it-IT"/>
        </w:rPr>
        <w:t>.</w:t>
      </w:r>
    </w:p>
    <w:p w:rsidR="00A5240C" w:rsidRPr="00BF6504" w:rsidRDefault="00A5240C" w:rsidP="00A5240C">
      <w:pPr>
        <w:pStyle w:val="NormaleWeb"/>
        <w:spacing w:line="360" w:lineRule="auto"/>
        <w:jc w:val="center"/>
        <w:rPr>
          <w:rFonts w:ascii="Arial" w:hAnsi="Arial" w:cs="Arial"/>
          <w:color w:val="000000"/>
          <w:lang w:val="it-IT"/>
        </w:rPr>
      </w:pPr>
      <w:r w:rsidRPr="00BF6504">
        <w:rPr>
          <w:rFonts w:ascii="Arial" w:hAnsi="Arial" w:cs="Arial"/>
          <w:color w:val="000000"/>
          <w:lang w:val="it-IT"/>
        </w:rPr>
        <w:t># # #</w:t>
      </w:r>
    </w:p>
    <w:p w:rsidR="00E9323B" w:rsidRPr="00BF6504" w:rsidRDefault="00A5240C" w:rsidP="00BF6504">
      <w:pPr>
        <w:spacing w:line="360" w:lineRule="auto"/>
        <w:rPr>
          <w:rFonts w:ascii="Arial" w:hAnsi="Arial" w:cs="Arial"/>
          <w:color w:val="000000"/>
          <w:lang w:val="it-IT"/>
        </w:rPr>
      </w:pPr>
      <w:r w:rsidRPr="00BF6504">
        <w:rPr>
          <w:rFonts w:ascii="Arial" w:hAnsi="Arial" w:cs="Arial"/>
          <w:color w:val="000000"/>
          <w:lang w:val="it-IT"/>
        </w:rPr>
        <w:t>Bentley, il logo "B" Bentley, Be, ProjectWise, SELECT e MicroStation sono marchi registrati o non registrati o marchi di servizio di Bentley Systems, Incorporated o di una delle sue filiali dirette o indirette. I nomi di altri marchi e prodotti sono marchi di fabbrica dei rispettivi proprietari</w:t>
      </w:r>
    </w:p>
    <w:sectPr w:rsidR="00E9323B" w:rsidRPr="00BF6504" w:rsidSect="00655005">
      <w:headerReference w:type="default" r:id="rId28"/>
      <w:footerReference w:type="default" r:id="rId29"/>
      <w:pgSz w:w="11899" w:h="16838"/>
      <w:pgMar w:top="1440" w:right="1800" w:bottom="1440" w:left="1800" w:header="21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78C" w:rsidRDefault="0017378C">
      <w:pPr>
        <w:spacing w:after="0"/>
      </w:pPr>
      <w:r>
        <w:separator/>
      </w:r>
    </w:p>
  </w:endnote>
  <w:endnote w:type="continuationSeparator" w:id="1">
    <w:p w:rsidR="0017378C" w:rsidRDefault="001737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2C" w:rsidRDefault="005A362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D4" w:rsidRPr="00C663A0" w:rsidRDefault="004B0BD4" w:rsidP="00394A93">
    <w:pPr>
      <w:ind w:left="-990"/>
      <w:rPr>
        <w:rFonts w:ascii="Arial Narrow" w:hAnsi="Arial Narrow"/>
        <w:sz w:val="14"/>
        <w:szCs w:val="14"/>
        <w:lang w:val="it-IT"/>
      </w:rPr>
    </w:pPr>
    <w:r w:rsidRPr="00C663A0">
      <w:rPr>
        <w:rFonts w:ascii="Arial Narrow" w:hAnsi="Arial Narrow"/>
        <w:sz w:val="14"/>
        <w:szCs w:val="14"/>
        <w:lang w:val="it-IT"/>
      </w:rPr>
      <w:t xml:space="preserve">Capitale </w:t>
    </w:r>
    <w:r w:rsidRPr="00C663A0">
      <w:rPr>
        <w:rFonts w:ascii="Arial Narrow" w:hAnsi="Arial Narrow"/>
        <w:sz w:val="16"/>
        <w:szCs w:val="16"/>
        <w:lang w:val="it-IT"/>
      </w:rPr>
      <w:t xml:space="preserve">Sociale € 10.400,00 i.v.  Codice Fiscale e Partita IVA 11305780154  </w:t>
    </w:r>
    <w:r w:rsidRPr="00C663A0">
      <w:rPr>
        <w:rFonts w:ascii="Arial Narrow" w:hAnsi="Arial Narrow"/>
        <w:sz w:val="16"/>
        <w:szCs w:val="16"/>
        <w:lang w:val="it-IT"/>
      </w:rPr>
      <w:br/>
      <w:t>Registro Imprese di Milano 11305780154 iIscritta al R.E.A. di Milano al n. 1457373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2C" w:rsidRDefault="005A362C">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32" w:rsidRPr="0017729C" w:rsidRDefault="00854232" w:rsidP="00394A93">
    <w:pPr>
      <w:ind w:left="-990"/>
      <w:rPr>
        <w:rFonts w:ascii="Arial Narrow" w:hAnsi="Arial Narrow"/>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78C" w:rsidRDefault="0017378C">
      <w:pPr>
        <w:spacing w:after="0"/>
      </w:pPr>
      <w:r>
        <w:separator/>
      </w:r>
    </w:p>
  </w:footnote>
  <w:footnote w:type="continuationSeparator" w:id="1">
    <w:p w:rsidR="0017378C" w:rsidRDefault="001737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2C" w:rsidRDefault="005A362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D4" w:rsidRDefault="00434E9E">
    <w:pPr>
      <w:pStyle w:val="Intestazione"/>
    </w:pPr>
    <w:r w:rsidRPr="00434E9E">
      <w:rPr>
        <w:noProof/>
      </w:rPr>
      <w:pict>
        <v:shapetype id="_x0000_t202" coordsize="21600,21600" o:spt="202" path="m,l,21600r21600,l21600,xe">
          <v:stroke joinstyle="miter"/>
          <v:path gradientshapeok="t" o:connecttype="rect"/>
        </v:shapetype>
        <v:shape id="_x0000_s2053" type="#_x0000_t202" style="position:absolute;margin-left:343.2pt;margin-top:-26.45pt;width:94.9pt;height:25.1pt;z-index:251657728" filled="f" stroked="f">
          <v:textbox style="mso-next-textbox:#_x0000_s2053">
            <w:txbxContent>
              <w:p w:rsidR="004B0BD4" w:rsidRPr="00554A24" w:rsidRDefault="004B0BD4" w:rsidP="00554A24">
                <w:pPr>
                  <w:rPr>
                    <w:rFonts w:ascii="Arial Narrow" w:hAnsi="Arial Narrow"/>
                    <w:b/>
                    <w:color w:val="FFFFFF"/>
                    <w:sz w:val="26"/>
                    <w:szCs w:val="26"/>
                  </w:rPr>
                </w:pPr>
                <w:r w:rsidRPr="00554A24">
                  <w:rPr>
                    <w:rFonts w:ascii="Arial Narrow" w:hAnsi="Arial Narrow"/>
                    <w:b/>
                    <w:color w:val="FFFFFF"/>
                    <w:sz w:val="26"/>
                    <w:szCs w:val="26"/>
                  </w:rPr>
                  <w:t>www.bentley.it</w:t>
                </w:r>
              </w:p>
            </w:txbxContent>
          </v:textbox>
        </v:shape>
      </w:pict>
    </w:r>
    <w:r w:rsidRPr="00434E9E">
      <w:rPr>
        <w:noProof/>
      </w:rPr>
      <w:pict>
        <v:rect id="_x0000_s2052" style="position:absolute;margin-left:330pt;margin-top:-27pt;width:120.75pt;height:22.9pt;z-index:251656704" fillcolor="#55a51c" stroked="f"/>
      </w:pict>
    </w:r>
    <w:r w:rsidRPr="00434E9E">
      <w:rPr>
        <w:noProof/>
      </w:rPr>
      <w:pict>
        <v:shape id="_x0000_s2050" type="#_x0000_t202" style="position:absolute;margin-left:341pt;margin-top:-78.95pt;width:122.75pt;height:58pt;z-index:251655680;mso-wrap-edited:f" wrapcoords="0 0 21600 0 21600 21600 0 21600 0 0" filled="f" stroked="f">
          <v:fill o:detectmouseclick="t"/>
          <v:textbox style="mso-next-textbox:#_x0000_s2050" inset=",7.2pt,,7.2pt">
            <w:txbxContent>
              <w:p w:rsidR="004B0BD4" w:rsidRPr="00C663A0" w:rsidRDefault="004B0BD4" w:rsidP="00655005">
                <w:pPr>
                  <w:rPr>
                    <w:rFonts w:ascii="Arial Narrow" w:hAnsi="Arial Narrow"/>
                    <w:sz w:val="14"/>
                    <w:lang w:val="it-IT"/>
                  </w:rPr>
                </w:pPr>
                <w:r w:rsidRPr="0017729C">
                  <w:rPr>
                    <w:rFonts w:ascii="Arial Narrow" w:hAnsi="Arial Narrow"/>
                    <w:b/>
                    <w:sz w:val="14"/>
                  </w:rPr>
                  <w:t>Bentley Systems Italia S.r.l</w:t>
                </w:r>
                <w:r w:rsidRPr="0017729C">
                  <w:rPr>
                    <w:rFonts w:ascii="Arial Narrow" w:hAnsi="Arial Narrow"/>
                    <w:sz w:val="14"/>
                  </w:rPr>
                  <w:t xml:space="preserve">.    </w:t>
                </w:r>
                <w:r w:rsidRPr="0017729C">
                  <w:rPr>
                    <w:rFonts w:ascii="Arial Narrow" w:hAnsi="Arial Narrow"/>
                    <w:sz w:val="14"/>
                  </w:rPr>
                  <w:br/>
                </w:r>
                <w:r w:rsidRPr="00C663A0">
                  <w:rPr>
                    <w:rFonts w:ascii="Arial Narrow" w:hAnsi="Arial Narrow"/>
                    <w:sz w:val="14"/>
                    <w:lang w:val="it-IT"/>
                  </w:rPr>
                  <w:t xml:space="preserve">Strada 1, Palazzo </w:t>
                </w:r>
                <w:r w:rsidR="005A362C">
                  <w:rPr>
                    <w:rFonts w:ascii="Arial Narrow" w:hAnsi="Arial Narrow"/>
                    <w:sz w:val="14"/>
                    <w:lang w:val="it-IT"/>
                  </w:rPr>
                  <w:t>Centro Congressi</w:t>
                </w:r>
                <w:r w:rsidRPr="00C663A0">
                  <w:rPr>
                    <w:rFonts w:ascii="Arial Narrow" w:hAnsi="Arial Narrow"/>
                    <w:sz w:val="14"/>
                    <w:lang w:val="it-IT"/>
                  </w:rPr>
                  <w:t xml:space="preserve">, </w:t>
                </w:r>
                <w:r w:rsidRPr="00C663A0">
                  <w:rPr>
                    <w:rFonts w:ascii="Arial Narrow" w:hAnsi="Arial Narrow"/>
                    <w:sz w:val="14"/>
                    <w:lang w:val="it-IT"/>
                  </w:rPr>
                  <w:br/>
                  <w:t xml:space="preserve">Milanofiori  20090 Assago (MI) </w:t>
                </w:r>
                <w:r w:rsidRPr="00C663A0">
                  <w:rPr>
                    <w:rFonts w:ascii="Arial Narrow" w:hAnsi="Arial Narrow"/>
                    <w:sz w:val="14"/>
                    <w:lang w:val="it-IT"/>
                  </w:rPr>
                  <w:br/>
                  <w:t xml:space="preserve">Tel.+39 02 822764.11 </w:t>
                </w:r>
                <w:r w:rsidRPr="00C663A0">
                  <w:rPr>
                    <w:rFonts w:ascii="Arial Narrow" w:hAnsi="Arial Narrow"/>
                    <w:sz w:val="14"/>
                    <w:lang w:val="it-IT"/>
                  </w:rPr>
                  <w:br/>
                  <w:t>Fax +39 02 57500270</w:t>
                </w:r>
              </w:p>
            </w:txbxContent>
          </v:textbox>
          <w10:wrap type="tight"/>
        </v:shape>
      </w:pict>
    </w:r>
    <w:r w:rsidRPr="00434E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1" type="#_x0000_t75" alt="A4_header.gif" style="position:absolute;margin-left:-90.95pt;margin-top:-107.95pt;width:597pt;height:122.3pt;z-index:251654656;visibility:visible">
          <v:imagedata r:id="rId1" o:title="A4_heade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2C" w:rsidRDefault="005A362C">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32" w:rsidRDefault="00434E9E">
    <w:pPr>
      <w:pStyle w:val="Intestazione"/>
    </w:pPr>
    <w:r w:rsidRPr="00434E9E">
      <w:rPr>
        <w:noProof/>
      </w:rPr>
      <w:pict>
        <v:shapetype id="_x0000_t202" coordsize="21600,21600" o:spt="202" path="m,l,21600r21600,l21600,xe">
          <v:stroke joinstyle="miter"/>
          <v:path gradientshapeok="t" o:connecttype="rect"/>
        </v:shapetype>
        <v:shape id="_x0000_s2061" type="#_x0000_t202" style="position:absolute;margin-left:343.2pt;margin-top:-26.45pt;width:94.9pt;height:25.1pt;z-index:251660800" filled="f" stroked="f">
          <v:textbox style="mso-next-textbox:#_x0000_s2061">
            <w:txbxContent>
              <w:p w:rsidR="00854232" w:rsidRPr="00554A24" w:rsidRDefault="00854232" w:rsidP="00554A24">
                <w:pPr>
                  <w:rPr>
                    <w:rFonts w:ascii="Arial Narrow" w:hAnsi="Arial Narrow"/>
                    <w:b/>
                    <w:color w:val="FFFFFF"/>
                    <w:sz w:val="26"/>
                    <w:szCs w:val="26"/>
                  </w:rPr>
                </w:pPr>
                <w:r w:rsidRPr="00554A24">
                  <w:rPr>
                    <w:rFonts w:ascii="Arial Narrow" w:hAnsi="Arial Narrow"/>
                    <w:b/>
                    <w:color w:val="FFFFFF"/>
                    <w:sz w:val="26"/>
                    <w:szCs w:val="26"/>
                  </w:rPr>
                  <w:t>www.bentley.it</w:t>
                </w:r>
              </w:p>
            </w:txbxContent>
          </v:textbox>
        </v:shape>
      </w:pict>
    </w:r>
    <w:r w:rsidRPr="00434E9E">
      <w:rPr>
        <w:noProof/>
      </w:rPr>
      <w:pict>
        <v:rect id="_x0000_s2060" style="position:absolute;margin-left:330pt;margin-top:-27pt;width:120.75pt;height:22.9pt;z-index:251659776" fillcolor="#55a51c" stroked="f"/>
      </w:pict>
    </w:r>
    <w:r w:rsidRPr="00434E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A4_header.gif" style="position:absolute;margin-left:-90.95pt;margin-top:-107.95pt;width:597pt;height:122.3pt;z-index:251658752;visibility:visible">
          <v:imagedata r:id="rId1" o:title="A4_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D54"/>
    <w:multiLevelType w:val="hybridMultilevel"/>
    <w:tmpl w:val="06C4D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CB7885"/>
    <w:multiLevelType w:val="hybridMultilevel"/>
    <w:tmpl w:val="8DB4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F3AC6"/>
    <w:multiLevelType w:val="hybridMultilevel"/>
    <w:tmpl w:val="D92E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B39E4"/>
    <w:multiLevelType w:val="hybridMultilevel"/>
    <w:tmpl w:val="213A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B3695"/>
    <w:multiLevelType w:val="multilevel"/>
    <w:tmpl w:val="572A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oNotTrackMoves/>
  <w:defaultTabStop w:val="720"/>
  <w:hyphenationZone w:val="283"/>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08"/>
    <w:rsid w:val="00012048"/>
    <w:rsid w:val="00032D1A"/>
    <w:rsid w:val="000D7814"/>
    <w:rsid w:val="0017378C"/>
    <w:rsid w:val="0017729C"/>
    <w:rsid w:val="00203FA2"/>
    <w:rsid w:val="002A5F44"/>
    <w:rsid w:val="002E0996"/>
    <w:rsid w:val="003106F4"/>
    <w:rsid w:val="003759B6"/>
    <w:rsid w:val="00394A93"/>
    <w:rsid w:val="003A69A7"/>
    <w:rsid w:val="003B6ABD"/>
    <w:rsid w:val="003C50B2"/>
    <w:rsid w:val="00406139"/>
    <w:rsid w:val="00422368"/>
    <w:rsid w:val="00434E9E"/>
    <w:rsid w:val="00477996"/>
    <w:rsid w:val="004B0BD4"/>
    <w:rsid w:val="0054450E"/>
    <w:rsid w:val="00554A24"/>
    <w:rsid w:val="005A362C"/>
    <w:rsid w:val="005B3ECE"/>
    <w:rsid w:val="005D051E"/>
    <w:rsid w:val="005F30AE"/>
    <w:rsid w:val="00655005"/>
    <w:rsid w:val="00741979"/>
    <w:rsid w:val="008260FD"/>
    <w:rsid w:val="008451E2"/>
    <w:rsid w:val="00854232"/>
    <w:rsid w:val="00863B08"/>
    <w:rsid w:val="008F0224"/>
    <w:rsid w:val="00A5240C"/>
    <w:rsid w:val="00BA7CCB"/>
    <w:rsid w:val="00BC2B39"/>
    <w:rsid w:val="00BC7255"/>
    <w:rsid w:val="00BF6504"/>
    <w:rsid w:val="00C663A0"/>
    <w:rsid w:val="00D72795"/>
    <w:rsid w:val="00DB6408"/>
    <w:rsid w:val="00E23651"/>
    <w:rsid w:val="00E57EFC"/>
    <w:rsid w:val="00E9323B"/>
    <w:rsid w:val="00F40726"/>
    <w:rsid w:val="00FF2780"/>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863B08"/>
    <w:pPr>
      <w:spacing w:after="200"/>
    </w:pPr>
    <w:rPr>
      <w:sz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B08"/>
    <w:pPr>
      <w:tabs>
        <w:tab w:val="center" w:pos="4320"/>
        <w:tab w:val="right" w:pos="8640"/>
      </w:tabs>
      <w:spacing w:after="0"/>
    </w:pPr>
  </w:style>
  <w:style w:type="character" w:customStyle="1" w:styleId="IntestazioneCarattere">
    <w:name w:val="Intestazione Carattere"/>
    <w:link w:val="Intestazione"/>
    <w:uiPriority w:val="99"/>
    <w:rsid w:val="00863B08"/>
    <w:rPr>
      <w:sz w:val="24"/>
    </w:rPr>
  </w:style>
  <w:style w:type="paragraph" w:styleId="Pidipagina">
    <w:name w:val="footer"/>
    <w:basedOn w:val="Normale"/>
    <w:link w:val="PidipaginaCarattere"/>
    <w:uiPriority w:val="99"/>
    <w:unhideWhenUsed/>
    <w:rsid w:val="00863B08"/>
    <w:pPr>
      <w:tabs>
        <w:tab w:val="center" w:pos="4320"/>
        <w:tab w:val="right" w:pos="8640"/>
      </w:tabs>
      <w:spacing w:after="0"/>
    </w:pPr>
  </w:style>
  <w:style w:type="character" w:customStyle="1" w:styleId="PidipaginaCarattere">
    <w:name w:val="Piè di pagina Carattere"/>
    <w:link w:val="Pidipagina"/>
    <w:uiPriority w:val="99"/>
    <w:rsid w:val="00863B08"/>
    <w:rPr>
      <w:sz w:val="24"/>
    </w:rPr>
  </w:style>
  <w:style w:type="character" w:styleId="Rimandocommento">
    <w:name w:val="annotation reference"/>
    <w:uiPriority w:val="99"/>
    <w:semiHidden/>
    <w:unhideWhenUsed/>
    <w:rsid w:val="00394A93"/>
    <w:rPr>
      <w:sz w:val="16"/>
      <w:szCs w:val="16"/>
    </w:rPr>
  </w:style>
  <w:style w:type="paragraph" w:styleId="Testocommento">
    <w:name w:val="annotation text"/>
    <w:basedOn w:val="Normale"/>
    <w:link w:val="TestocommentoCarattere"/>
    <w:uiPriority w:val="99"/>
    <w:semiHidden/>
    <w:unhideWhenUsed/>
    <w:rsid w:val="00394A93"/>
    <w:rPr>
      <w:sz w:val="20"/>
    </w:rPr>
  </w:style>
  <w:style w:type="character" w:customStyle="1" w:styleId="TestocommentoCarattere">
    <w:name w:val="Testo commento Carattere"/>
    <w:basedOn w:val="Carpredefinitoparagrafo"/>
    <w:link w:val="Testocommento"/>
    <w:uiPriority w:val="99"/>
    <w:semiHidden/>
    <w:rsid w:val="00394A93"/>
  </w:style>
  <w:style w:type="paragraph" w:styleId="Soggettocommento">
    <w:name w:val="annotation subject"/>
    <w:basedOn w:val="Testocommento"/>
    <w:next w:val="Testocommento"/>
    <w:link w:val="SoggettocommentoCarattere"/>
    <w:uiPriority w:val="99"/>
    <w:semiHidden/>
    <w:unhideWhenUsed/>
    <w:rsid w:val="00394A93"/>
    <w:rPr>
      <w:b/>
      <w:bCs/>
    </w:rPr>
  </w:style>
  <w:style w:type="character" w:customStyle="1" w:styleId="SoggettocommentoCarattere">
    <w:name w:val="Soggetto commento Carattere"/>
    <w:link w:val="Soggettocommento"/>
    <w:uiPriority w:val="99"/>
    <w:semiHidden/>
    <w:rsid w:val="00394A93"/>
    <w:rPr>
      <w:b/>
      <w:bCs/>
    </w:rPr>
  </w:style>
  <w:style w:type="paragraph" w:styleId="Testofumetto">
    <w:name w:val="Balloon Text"/>
    <w:basedOn w:val="Normale"/>
    <w:link w:val="TestofumettoCarattere"/>
    <w:uiPriority w:val="99"/>
    <w:semiHidden/>
    <w:unhideWhenUsed/>
    <w:rsid w:val="00394A93"/>
    <w:pPr>
      <w:spacing w:after="0"/>
    </w:pPr>
    <w:rPr>
      <w:rFonts w:ascii="Tahoma" w:hAnsi="Tahoma" w:cs="Tahoma"/>
      <w:sz w:val="16"/>
      <w:szCs w:val="16"/>
    </w:rPr>
  </w:style>
  <w:style w:type="character" w:customStyle="1" w:styleId="TestofumettoCarattere">
    <w:name w:val="Testo fumetto Carattere"/>
    <w:link w:val="Testofumetto"/>
    <w:uiPriority w:val="99"/>
    <w:semiHidden/>
    <w:rsid w:val="00394A93"/>
    <w:rPr>
      <w:rFonts w:ascii="Tahoma" w:hAnsi="Tahoma" w:cs="Tahoma"/>
      <w:sz w:val="16"/>
      <w:szCs w:val="16"/>
    </w:rPr>
  </w:style>
  <w:style w:type="character" w:styleId="Collegamentoipertestuale">
    <w:name w:val="Hyperlink"/>
    <w:uiPriority w:val="99"/>
    <w:unhideWhenUsed/>
    <w:rsid w:val="00BC7255"/>
    <w:rPr>
      <w:color w:val="0000FF"/>
      <w:u w:val="single"/>
    </w:rPr>
  </w:style>
  <w:style w:type="paragraph" w:styleId="NormaleWeb">
    <w:name w:val="Normal (Web)"/>
    <w:basedOn w:val="Normale"/>
    <w:uiPriority w:val="99"/>
    <w:unhideWhenUsed/>
    <w:rsid w:val="00A5240C"/>
    <w:pPr>
      <w:spacing w:before="240" w:after="240"/>
    </w:pPr>
    <w:rPr>
      <w:rFonts w:ascii="Times New Roman" w:eastAsia="Times New Roman" w:hAnsi="Times New Roman"/>
      <w:szCs w:val="24"/>
    </w:rPr>
  </w:style>
  <w:style w:type="character" w:styleId="Enfasicorsivo">
    <w:name w:val="Emphasis"/>
    <w:uiPriority w:val="20"/>
    <w:qFormat/>
    <w:rsid w:val="00A5240C"/>
    <w:rPr>
      <w:i/>
      <w:iCs/>
    </w:rPr>
  </w:style>
  <w:style w:type="character" w:styleId="Enfasigrassetto">
    <w:name w:val="Strong"/>
    <w:uiPriority w:val="22"/>
    <w:qFormat/>
    <w:rsid w:val="00A5240C"/>
    <w:rPr>
      <w:b/>
      <w:bCs/>
    </w:rPr>
  </w:style>
  <w:style w:type="paragraph" w:styleId="Corpodeltesto">
    <w:name w:val="Body Text"/>
    <w:basedOn w:val="Normale"/>
    <w:link w:val="CorpodeltestoCarattere"/>
    <w:semiHidden/>
    <w:unhideWhenUsed/>
    <w:rsid w:val="00BF6504"/>
    <w:pPr>
      <w:spacing w:after="0"/>
      <w:jc w:val="center"/>
    </w:pPr>
    <w:rPr>
      <w:rFonts w:ascii="Times New Roman" w:eastAsia="Times New Roman" w:hAnsi="Times New Roman"/>
      <w:b/>
      <w:bCs/>
      <w:sz w:val="36"/>
      <w:szCs w:val="24"/>
    </w:rPr>
  </w:style>
  <w:style w:type="character" w:customStyle="1" w:styleId="CorpodeltestoCarattere">
    <w:name w:val="Corpo del testo Carattere"/>
    <w:link w:val="Corpodeltesto"/>
    <w:semiHidden/>
    <w:rsid w:val="00BF6504"/>
    <w:rPr>
      <w:rFonts w:ascii="Times New Roman" w:eastAsia="Times New Roman" w:hAnsi="Times New Roman"/>
      <w:b/>
      <w:bCs/>
      <w:sz w:val="36"/>
      <w:szCs w:val="24"/>
      <w:lang w:val="en-US" w:eastAsia="en-US"/>
    </w:rPr>
  </w:style>
  <w:style w:type="paragraph" w:styleId="Corpodeltesto2">
    <w:name w:val="Body Text 2"/>
    <w:basedOn w:val="Normale"/>
    <w:link w:val="Corpodeltesto2Carattere"/>
    <w:semiHidden/>
    <w:unhideWhenUsed/>
    <w:rsid w:val="00BF6504"/>
    <w:pPr>
      <w:spacing w:after="0" w:line="360" w:lineRule="auto"/>
    </w:pPr>
    <w:rPr>
      <w:rFonts w:ascii="Times New Roman" w:eastAsia="Times New Roman" w:hAnsi="Times New Roman"/>
      <w:szCs w:val="24"/>
    </w:rPr>
  </w:style>
  <w:style w:type="character" w:customStyle="1" w:styleId="Corpodeltesto2Carattere">
    <w:name w:val="Corpo del testo 2 Carattere"/>
    <w:link w:val="Corpodeltesto2"/>
    <w:semiHidden/>
    <w:rsid w:val="00BF6504"/>
    <w:rPr>
      <w:rFonts w:ascii="Times New Roman" w:eastAsia="Times New Roman" w:hAnsi="Times New Roman"/>
      <w:sz w:val="24"/>
      <w:szCs w:val="24"/>
      <w:lang w:val="en-US" w:eastAsia="en-US"/>
    </w:rPr>
  </w:style>
  <w:style w:type="paragraph" w:styleId="Paragrafoelenco">
    <w:name w:val="List Paragraph"/>
    <w:basedOn w:val="Normale"/>
    <w:uiPriority w:val="34"/>
    <w:qFormat/>
    <w:rsid w:val="00BF6504"/>
    <w:pPr>
      <w:spacing w:after="0" w:line="360" w:lineRule="auto"/>
      <w:ind w:left="720"/>
      <w:contextualSpacing/>
    </w:pPr>
    <w:rPr>
      <w:rFonts w:ascii="Calibri" w:eastAsia="Times New Roman" w:hAnsi="Calibri"/>
      <w:sz w:val="22"/>
      <w:szCs w:val="22"/>
    </w:rPr>
  </w:style>
  <w:style w:type="paragraph" w:customStyle="1" w:styleId="Default">
    <w:name w:val="Default"/>
    <w:rsid w:val="00BF6504"/>
    <w:pPr>
      <w:autoSpaceDE w:val="0"/>
      <w:autoSpaceDN w:val="0"/>
      <w:adjustRightInd w:val="0"/>
    </w:pPr>
    <w:rPr>
      <w:rFonts w:ascii="Times New Roman" w:eastAsia="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123726">
      <w:bodyDiv w:val="1"/>
      <w:marLeft w:val="0"/>
      <w:marRight w:val="0"/>
      <w:marTop w:val="0"/>
      <w:marBottom w:val="0"/>
      <w:divBdr>
        <w:top w:val="none" w:sz="0" w:space="0" w:color="auto"/>
        <w:left w:val="none" w:sz="0" w:space="0" w:color="auto"/>
        <w:bottom w:val="none" w:sz="0" w:space="0" w:color="auto"/>
        <w:right w:val="none" w:sz="0" w:space="0" w:color="auto"/>
      </w:divBdr>
    </w:div>
    <w:div w:id="18393408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icaela.cecchin@bentley.com" TargetMode="External"/><Relationship Id="rId13" Type="http://schemas.openxmlformats.org/officeDocument/2006/relationships/footer" Target="footer1.xml"/><Relationship Id="rId18" Type="http://schemas.openxmlformats.org/officeDocument/2006/relationships/hyperlink" Target="http://www.bentley.com/en-US/Corporate/Publications/The+Project+Yearbook/Year+in+Infrastructure.htm" TargetMode="External"/><Relationship Id="rId26" Type="http://schemas.openxmlformats.org/officeDocument/2006/relationships/hyperlink" Target="http://communities.bentley.com/" TargetMode="External"/><Relationship Id="rId3" Type="http://schemas.openxmlformats.org/officeDocument/2006/relationships/styles" Target="styles.xml"/><Relationship Id="rId21" Type="http://schemas.openxmlformats.org/officeDocument/2006/relationships/hyperlink" Target="mailto:beinspired@bentley.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entley.com/en-US/Corporate/Be+Inspired+Awards+Event/Be+Inspired+Awards+Overview.htm" TargetMode="External"/><Relationship Id="rId25" Type="http://schemas.openxmlformats.org/officeDocument/2006/relationships/hyperlink" Target="file:///C:\en-US\Corporate\Publications\The+Project+Yearbook\Year+in+Infrastructure.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entley.com/BeInspired"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entley.com/bentleywebsite/rss/rssnewsfeed.asp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bentleyannualreport-digital.com/bentleyannualreport/2011" TargetMode="External"/><Relationship Id="rId28" Type="http://schemas.openxmlformats.org/officeDocument/2006/relationships/header" Target="header4.xml"/><Relationship Id="rId10" Type="http://schemas.openxmlformats.org/officeDocument/2006/relationships/hyperlink" Target="http://twitter.com/BentleySystems" TargetMode="External"/><Relationship Id="rId19" Type="http://schemas.openxmlformats.org/officeDocument/2006/relationships/hyperlink" Target="http://www.bentley.com/en-US/Engineering+Architecture+Construction+Software+Resources/User+Stories/Be+Inspired+Project+Portfolio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bentley@saragiupponi.it" TargetMode="External"/><Relationship Id="rId14" Type="http://schemas.openxmlformats.org/officeDocument/2006/relationships/footer" Target="footer2.xml"/><Relationship Id="rId22" Type="http://schemas.openxmlformats.org/officeDocument/2006/relationships/hyperlink" Target="http://www.bentley.com/" TargetMode="External"/><Relationship Id="rId27" Type="http://schemas.openxmlformats.org/officeDocument/2006/relationships/hyperlink" Target="http://www.bentley.com/500"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FFC2-3307-402F-B03F-9C681124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6459</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Bentley Systems, Inc.</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O'Brien</dc:creator>
  <cp:lastModifiedBy>Monica</cp:lastModifiedBy>
  <cp:revision>2</cp:revision>
  <dcterms:created xsi:type="dcterms:W3CDTF">2012-07-11T21:28:00Z</dcterms:created>
  <dcterms:modified xsi:type="dcterms:W3CDTF">2012-07-11T21:28:00Z</dcterms:modified>
</cp:coreProperties>
</file>