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63" w:rsidRPr="008A22F9" w:rsidRDefault="006C3963" w:rsidP="006C3963">
      <w:pPr>
        <w:pStyle w:val="Titolo1"/>
        <w:rPr>
          <w:rFonts w:ascii="Arial" w:hAnsi="Arial" w:cs="Arial"/>
          <w:sz w:val="24"/>
          <w:szCs w:val="24"/>
        </w:rPr>
      </w:pPr>
      <w:bookmarkStart w:id="0" w:name="_GoBack"/>
      <w:bookmarkEnd w:id="0"/>
      <w:r w:rsidRPr="008A22F9">
        <w:rPr>
          <w:rFonts w:ascii="Arial" w:hAnsi="Arial" w:cs="Arial"/>
          <w:sz w:val="24"/>
          <w:szCs w:val="24"/>
        </w:rPr>
        <w:t>TAM INTERNATIONAL IS NOW FULLY OWNED BY NORMET GROUP</w:t>
      </w:r>
    </w:p>
    <w:p w:rsidR="006C3963" w:rsidRPr="008A22F9" w:rsidRDefault="006C3963" w:rsidP="006C3963">
      <w:pPr>
        <w:rPr>
          <w:rFonts w:ascii="Arial" w:hAnsi="Arial" w:cs="Arial"/>
          <w:sz w:val="20"/>
          <w:szCs w:val="20"/>
        </w:rPr>
      </w:pPr>
    </w:p>
    <w:p w:rsidR="006C3963" w:rsidRPr="008A22F9" w:rsidRDefault="006C3963" w:rsidP="006C3963">
      <w:pPr>
        <w:pStyle w:val="Titolo2"/>
        <w:rPr>
          <w:rFonts w:ascii="Arial" w:hAnsi="Arial" w:cs="Arial"/>
          <w:sz w:val="22"/>
          <w:szCs w:val="22"/>
        </w:rPr>
      </w:pPr>
      <w:proofErr w:type="spellStart"/>
      <w:r w:rsidRPr="008A22F9">
        <w:rPr>
          <w:rFonts w:ascii="Arial" w:hAnsi="Arial" w:cs="Arial"/>
          <w:sz w:val="22"/>
          <w:szCs w:val="22"/>
        </w:rPr>
        <w:t>Normet</w:t>
      </w:r>
      <w:proofErr w:type="spellEnd"/>
      <w:r w:rsidRPr="008A22F9">
        <w:rPr>
          <w:rFonts w:ascii="Arial" w:hAnsi="Arial" w:cs="Arial"/>
          <w:sz w:val="22"/>
          <w:szCs w:val="22"/>
        </w:rPr>
        <w:t xml:space="preserve"> has today acquired the remaining 60 percent of TAM International</w:t>
      </w:r>
    </w:p>
    <w:p w:rsidR="006C3963" w:rsidRPr="008A22F9"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r w:rsidRPr="008A22F9">
        <w:rPr>
          <w:rFonts w:ascii="Arial" w:hAnsi="Arial" w:cs="Arial"/>
          <w:sz w:val="20"/>
          <w:szCs w:val="20"/>
        </w:rPr>
        <w:t xml:space="preserve">In April 2010 </w:t>
      </w:r>
      <w:proofErr w:type="spellStart"/>
      <w:r w:rsidRPr="008A22F9">
        <w:rPr>
          <w:rFonts w:ascii="Arial" w:hAnsi="Arial" w:cs="Arial"/>
          <w:sz w:val="20"/>
          <w:szCs w:val="20"/>
        </w:rPr>
        <w:t>Normet</w:t>
      </w:r>
      <w:proofErr w:type="spellEnd"/>
      <w:r w:rsidRPr="008A22F9">
        <w:rPr>
          <w:rFonts w:ascii="Arial" w:hAnsi="Arial" w:cs="Arial"/>
          <w:sz w:val="20"/>
          <w:szCs w:val="20"/>
        </w:rPr>
        <w:t xml:space="preserve"> acquired 40% of the construction chemicals manufacturer and supplier, TAM International (TAM), to form a global partnership. Through careful, strategic stewardship, TAM has since grown rapidly and significantly in the underground construction and mining sectors.</w:t>
      </w:r>
    </w:p>
    <w:p w:rsidR="006C3963" w:rsidRPr="008A22F9"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r w:rsidRPr="008A22F9">
        <w:rPr>
          <w:rFonts w:ascii="Arial" w:hAnsi="Arial" w:cs="Arial"/>
          <w:sz w:val="20"/>
          <w:szCs w:val="20"/>
        </w:rPr>
        <w:t xml:space="preserve">Based on </w:t>
      </w:r>
      <w:r w:rsidRPr="002B420F">
        <w:rPr>
          <w:rFonts w:ascii="Arial" w:hAnsi="Arial" w:cs="Arial"/>
          <w:sz w:val="20"/>
          <w:szCs w:val="20"/>
        </w:rPr>
        <w:t xml:space="preserve">this growth success, today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acquired the remaining 60% of TAM making it now a wholly owned subsidiary of the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Group. This acquisition combines our underground equipment offering, product solutions package and technically orientated customer support to serve the industry in a truly formidable way.</w:t>
      </w:r>
    </w:p>
    <w:p w:rsidR="006C3963" w:rsidRPr="008A22F9" w:rsidRDefault="006C3963" w:rsidP="006C3963">
      <w:pPr>
        <w:rPr>
          <w:rFonts w:ascii="Arial" w:hAnsi="Arial" w:cs="Arial"/>
          <w:sz w:val="20"/>
          <w:szCs w:val="20"/>
        </w:rPr>
      </w:pPr>
    </w:p>
    <w:p w:rsidR="006C3963" w:rsidRPr="008A22F9" w:rsidRDefault="006C3963" w:rsidP="006C3963">
      <w:pPr>
        <w:pStyle w:val="Titolo2"/>
        <w:rPr>
          <w:rFonts w:ascii="Arial" w:hAnsi="Arial" w:cs="Arial"/>
          <w:sz w:val="22"/>
          <w:szCs w:val="22"/>
        </w:rPr>
      </w:pPr>
      <w:r w:rsidRPr="008A22F9">
        <w:rPr>
          <w:rFonts w:ascii="Arial" w:hAnsi="Arial" w:cs="Arial"/>
          <w:sz w:val="22"/>
          <w:szCs w:val="22"/>
        </w:rPr>
        <w:t>Boost for customer process solutions</w:t>
      </w:r>
    </w:p>
    <w:p w:rsidR="006C3963" w:rsidRPr="008A22F9" w:rsidRDefault="006C3963" w:rsidP="006C3963">
      <w:pPr>
        <w:rPr>
          <w:rFonts w:ascii="Arial" w:hAnsi="Arial" w:cs="Arial"/>
          <w:sz w:val="20"/>
          <w:szCs w:val="20"/>
        </w:rPr>
      </w:pPr>
    </w:p>
    <w:p w:rsidR="006C3963" w:rsidRPr="002B420F" w:rsidRDefault="006C3963" w:rsidP="006C3963">
      <w:pPr>
        <w:rPr>
          <w:rFonts w:ascii="Arial" w:hAnsi="Arial" w:cs="Arial"/>
          <w:sz w:val="20"/>
          <w:szCs w:val="20"/>
        </w:rPr>
      </w:pPr>
      <w:r w:rsidRPr="002B420F">
        <w:rPr>
          <w:rFonts w:ascii="Arial" w:hAnsi="Arial" w:cs="Arial"/>
          <w:sz w:val="20"/>
          <w:szCs w:val="20"/>
        </w:rPr>
        <w:t xml:space="preserve">"Our 40% ownership in TAM was a logical step forward in </w:t>
      </w:r>
      <w:proofErr w:type="spellStart"/>
      <w:r w:rsidRPr="002B420F">
        <w:rPr>
          <w:rFonts w:ascii="Arial" w:hAnsi="Arial" w:cs="Arial"/>
          <w:sz w:val="20"/>
          <w:szCs w:val="20"/>
        </w:rPr>
        <w:t>Normet’s</w:t>
      </w:r>
      <w:proofErr w:type="spellEnd"/>
      <w:r w:rsidRPr="002B420F">
        <w:rPr>
          <w:rFonts w:ascii="Arial" w:hAnsi="Arial" w:cs="Arial"/>
          <w:sz w:val="20"/>
          <w:szCs w:val="20"/>
        </w:rPr>
        <w:t xml:space="preserve"> quest to offer the industry not only specialist equipment for tough jobs, but a total solution offering that our customers see real value in. This has already proved successful in the areas of the world where we have offered such solutions but now with the complete acquisition of TAM, we can really accelerate our ability to provide both new and existing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customers around the world entire process solutions that lowers their risk and achieves a positive project outcome", says </w:t>
      </w:r>
      <w:proofErr w:type="spellStart"/>
      <w:r w:rsidRPr="002B420F">
        <w:rPr>
          <w:rFonts w:ascii="Arial" w:hAnsi="Arial" w:cs="Arial"/>
          <w:sz w:val="20"/>
          <w:szCs w:val="20"/>
        </w:rPr>
        <w:t>AaroCantell</w:t>
      </w:r>
      <w:proofErr w:type="spellEnd"/>
      <w:r w:rsidRPr="002B420F">
        <w:rPr>
          <w:rFonts w:ascii="Arial" w:hAnsi="Arial" w:cs="Arial"/>
          <w:sz w:val="20"/>
          <w:szCs w:val="20"/>
        </w:rPr>
        <w:t xml:space="preserve">, Chairman of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Group.</w:t>
      </w:r>
    </w:p>
    <w:p w:rsidR="006C3963" w:rsidRPr="008A22F9" w:rsidRDefault="006C3963" w:rsidP="006C3963">
      <w:pPr>
        <w:rPr>
          <w:rFonts w:ascii="Arial" w:hAnsi="Arial" w:cs="Arial"/>
          <w:sz w:val="20"/>
          <w:szCs w:val="20"/>
        </w:rPr>
      </w:pPr>
    </w:p>
    <w:p w:rsidR="006C3963" w:rsidRPr="008A22F9" w:rsidRDefault="006C3963" w:rsidP="006C3963">
      <w:pPr>
        <w:pStyle w:val="Titolo2"/>
        <w:rPr>
          <w:rFonts w:ascii="Arial" w:hAnsi="Arial" w:cs="Arial"/>
          <w:sz w:val="22"/>
          <w:szCs w:val="22"/>
        </w:rPr>
      </w:pPr>
      <w:r w:rsidRPr="008A22F9">
        <w:rPr>
          <w:rFonts w:ascii="Arial" w:hAnsi="Arial" w:cs="Arial"/>
          <w:sz w:val="22"/>
          <w:szCs w:val="22"/>
        </w:rPr>
        <w:t>Strong growth and performance</w:t>
      </w:r>
    </w:p>
    <w:p w:rsidR="006C3963" w:rsidRPr="008A22F9" w:rsidRDefault="006C3963" w:rsidP="006C3963">
      <w:pPr>
        <w:rPr>
          <w:rFonts w:ascii="Arial" w:hAnsi="Arial" w:cs="Arial"/>
          <w:sz w:val="20"/>
          <w:szCs w:val="20"/>
        </w:rPr>
      </w:pPr>
    </w:p>
    <w:p w:rsidR="006C3963" w:rsidRPr="002B420F" w:rsidRDefault="006C3963" w:rsidP="006C3963">
      <w:pPr>
        <w:rPr>
          <w:rFonts w:ascii="Arial" w:hAnsi="Arial" w:cs="Arial"/>
          <w:sz w:val="20"/>
          <w:szCs w:val="20"/>
        </w:rPr>
      </w:pPr>
      <w:r w:rsidRPr="002B420F">
        <w:rPr>
          <w:rFonts w:ascii="Arial" w:hAnsi="Arial" w:cs="Arial"/>
          <w:sz w:val="20"/>
          <w:szCs w:val="20"/>
        </w:rPr>
        <w:t xml:space="preserve">Today TAM is involved in many major and prestigious </w:t>
      </w:r>
      <w:proofErr w:type="spellStart"/>
      <w:r w:rsidRPr="002B420F">
        <w:rPr>
          <w:rFonts w:ascii="Arial" w:hAnsi="Arial" w:cs="Arial"/>
          <w:sz w:val="20"/>
          <w:szCs w:val="20"/>
        </w:rPr>
        <w:t>tunnelling</w:t>
      </w:r>
      <w:proofErr w:type="spellEnd"/>
      <w:r w:rsidRPr="002B420F">
        <w:rPr>
          <w:rFonts w:ascii="Arial" w:hAnsi="Arial" w:cs="Arial"/>
          <w:sz w:val="20"/>
          <w:szCs w:val="20"/>
        </w:rPr>
        <w:t xml:space="preserve"> projects in Taiwan, Hong Kong, United Kingdom (such as </w:t>
      </w:r>
      <w:proofErr w:type="spellStart"/>
      <w:r w:rsidRPr="002B420F">
        <w:rPr>
          <w:rFonts w:ascii="Arial" w:hAnsi="Arial" w:cs="Arial"/>
          <w:sz w:val="20"/>
          <w:szCs w:val="20"/>
        </w:rPr>
        <w:t>Crossrail</w:t>
      </w:r>
      <w:proofErr w:type="spellEnd"/>
      <w:r w:rsidRPr="002B420F">
        <w:rPr>
          <w:rFonts w:ascii="Arial" w:hAnsi="Arial" w:cs="Arial"/>
          <w:sz w:val="20"/>
          <w:szCs w:val="20"/>
        </w:rPr>
        <w:t>) and also in Singapore. It is also very active in mining projects in Australia, Sweden and Ireland, to name a few.</w:t>
      </w:r>
    </w:p>
    <w:p w:rsidR="006C3963" w:rsidRPr="002B420F" w:rsidRDefault="006C3963" w:rsidP="006C3963">
      <w:pPr>
        <w:rPr>
          <w:rFonts w:ascii="Arial" w:hAnsi="Arial" w:cs="Arial"/>
          <w:sz w:val="20"/>
          <w:szCs w:val="20"/>
        </w:rPr>
      </w:pPr>
    </w:p>
    <w:p w:rsidR="006C3963" w:rsidRPr="002B420F" w:rsidRDefault="006C3963" w:rsidP="006C3963">
      <w:pPr>
        <w:rPr>
          <w:rFonts w:ascii="Arial" w:hAnsi="Arial" w:cs="Arial"/>
          <w:sz w:val="20"/>
          <w:szCs w:val="20"/>
        </w:rPr>
      </w:pPr>
      <w:r w:rsidRPr="002B420F">
        <w:rPr>
          <w:rFonts w:ascii="Arial" w:hAnsi="Arial" w:cs="Arial"/>
          <w:sz w:val="20"/>
          <w:szCs w:val="20"/>
        </w:rPr>
        <w:t xml:space="preserve">"During the last two years of the partnership, TAM has grown significantly and now that it is fully integrated into </w:t>
      </w:r>
      <w:proofErr w:type="spellStart"/>
      <w:r w:rsidRPr="002B420F">
        <w:rPr>
          <w:rFonts w:ascii="Arial" w:hAnsi="Arial" w:cs="Arial"/>
          <w:sz w:val="20"/>
          <w:szCs w:val="20"/>
        </w:rPr>
        <w:t>Normet's</w:t>
      </w:r>
      <w:proofErr w:type="spellEnd"/>
      <w:r w:rsidRPr="002B420F">
        <w:rPr>
          <w:rFonts w:ascii="Arial" w:hAnsi="Arial" w:cs="Arial"/>
          <w:sz w:val="20"/>
          <w:szCs w:val="20"/>
        </w:rPr>
        <w:t xml:space="preserve"> own construction chemical business line, it makes us one of the leading specialist suppliers of process solutions to the global underground mining and </w:t>
      </w:r>
      <w:proofErr w:type="spellStart"/>
      <w:r w:rsidRPr="002B420F">
        <w:rPr>
          <w:rFonts w:ascii="Arial" w:hAnsi="Arial" w:cs="Arial"/>
          <w:sz w:val="20"/>
          <w:szCs w:val="20"/>
        </w:rPr>
        <w:t>tunnelling</w:t>
      </w:r>
      <w:proofErr w:type="spellEnd"/>
      <w:r w:rsidRPr="002B420F">
        <w:rPr>
          <w:rFonts w:ascii="Arial" w:hAnsi="Arial" w:cs="Arial"/>
          <w:sz w:val="20"/>
          <w:szCs w:val="20"/>
        </w:rPr>
        <w:t xml:space="preserve"> sector ", confirms Tom </w:t>
      </w:r>
      <w:proofErr w:type="spellStart"/>
      <w:r w:rsidRPr="002B420F">
        <w:rPr>
          <w:rFonts w:ascii="Arial" w:hAnsi="Arial" w:cs="Arial"/>
          <w:sz w:val="20"/>
          <w:szCs w:val="20"/>
        </w:rPr>
        <w:t>Melbye</w:t>
      </w:r>
      <w:proofErr w:type="spellEnd"/>
      <w:r w:rsidRPr="002B420F">
        <w:rPr>
          <w:rFonts w:ascii="Arial" w:hAnsi="Arial" w:cs="Arial"/>
          <w:sz w:val="20"/>
          <w:szCs w:val="20"/>
        </w:rPr>
        <w:t xml:space="preserve">, President of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Group and Managing Director of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International Ltd., "TAM's experienced and competent personnel and resources will only further strengthen </w:t>
      </w:r>
      <w:proofErr w:type="spellStart"/>
      <w:r w:rsidRPr="002B420F">
        <w:rPr>
          <w:rFonts w:ascii="Arial" w:hAnsi="Arial" w:cs="Arial"/>
          <w:sz w:val="20"/>
          <w:szCs w:val="20"/>
        </w:rPr>
        <w:t>Normet's</w:t>
      </w:r>
      <w:proofErr w:type="spellEnd"/>
      <w:r w:rsidRPr="002B420F">
        <w:rPr>
          <w:rFonts w:ascii="Arial" w:hAnsi="Arial" w:cs="Arial"/>
          <w:sz w:val="20"/>
          <w:szCs w:val="20"/>
        </w:rPr>
        <w:t xml:space="preserve"> ability to be a reliable, long-term partner for our customers in all different types of projects and conditions including underground, geotechnical engineering and general construction projects. Our team is very excited about the future!"</w:t>
      </w:r>
    </w:p>
    <w:p w:rsidR="006C3963" w:rsidRPr="002B420F" w:rsidRDefault="006C3963" w:rsidP="006C3963">
      <w:pPr>
        <w:rPr>
          <w:rFonts w:ascii="Arial" w:hAnsi="Arial" w:cs="Arial"/>
          <w:sz w:val="20"/>
          <w:szCs w:val="20"/>
        </w:rPr>
      </w:pPr>
    </w:p>
    <w:p w:rsidR="006C3963" w:rsidRPr="002B420F" w:rsidRDefault="006C3963" w:rsidP="006C3963">
      <w:pPr>
        <w:rPr>
          <w:rFonts w:ascii="Arial" w:hAnsi="Arial" w:cs="Arial"/>
          <w:sz w:val="20"/>
          <w:szCs w:val="20"/>
        </w:rPr>
      </w:pPr>
      <w:r w:rsidRPr="002B420F">
        <w:rPr>
          <w:rFonts w:ascii="Arial" w:hAnsi="Arial" w:cs="Arial"/>
          <w:sz w:val="20"/>
          <w:szCs w:val="20"/>
        </w:rPr>
        <w:t xml:space="preserve">Moving forward, all TAM companies worldwide will eventually operate under the </w:t>
      </w:r>
      <w:proofErr w:type="spellStart"/>
      <w:r w:rsidRPr="002B420F">
        <w:rPr>
          <w:rFonts w:ascii="Arial" w:hAnsi="Arial" w:cs="Arial"/>
          <w:sz w:val="20"/>
          <w:szCs w:val="20"/>
        </w:rPr>
        <w:t>Normet</w:t>
      </w:r>
      <w:proofErr w:type="spellEnd"/>
      <w:r w:rsidRPr="002B420F">
        <w:rPr>
          <w:rFonts w:ascii="Arial" w:hAnsi="Arial" w:cs="Arial"/>
          <w:sz w:val="20"/>
          <w:szCs w:val="20"/>
        </w:rPr>
        <w:t xml:space="preserve"> company name, and “TAM” will be retained as the product brand name for construction chemical products.</w:t>
      </w:r>
    </w:p>
    <w:p w:rsidR="006C3963" w:rsidRPr="008A22F9" w:rsidRDefault="006C3963" w:rsidP="006C3963">
      <w:pPr>
        <w:rPr>
          <w:rFonts w:ascii="Arial" w:hAnsi="Arial" w:cs="Arial"/>
          <w:sz w:val="20"/>
          <w:szCs w:val="20"/>
        </w:rPr>
      </w:pPr>
    </w:p>
    <w:p w:rsidR="006C3963" w:rsidRDefault="006C3963" w:rsidP="006C3963">
      <w:pPr>
        <w:rPr>
          <w:rFonts w:ascii="Arial" w:hAnsi="Arial" w:cs="Arial"/>
          <w:sz w:val="20"/>
          <w:szCs w:val="20"/>
        </w:rPr>
      </w:pPr>
    </w:p>
    <w:p w:rsidR="006C3963" w:rsidRDefault="006C3963" w:rsidP="006C3963">
      <w:pPr>
        <w:rPr>
          <w:rFonts w:ascii="Arial" w:hAnsi="Arial" w:cs="Arial"/>
          <w:sz w:val="20"/>
          <w:szCs w:val="20"/>
        </w:rPr>
      </w:pPr>
    </w:p>
    <w:p w:rsidR="006C3963"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p>
    <w:p w:rsidR="006C3963" w:rsidRPr="00DD0A30" w:rsidRDefault="006C3963" w:rsidP="006C3963">
      <w:pPr>
        <w:pStyle w:val="Titolo2"/>
        <w:rPr>
          <w:rFonts w:ascii="Arial" w:hAnsi="Arial" w:cs="Arial"/>
          <w:sz w:val="22"/>
          <w:szCs w:val="22"/>
        </w:rPr>
      </w:pPr>
      <w:r w:rsidRPr="00DD0A30">
        <w:rPr>
          <w:rFonts w:ascii="Arial" w:hAnsi="Arial" w:cs="Arial"/>
          <w:sz w:val="22"/>
          <w:szCs w:val="22"/>
        </w:rPr>
        <w:t xml:space="preserve">About </w:t>
      </w:r>
      <w:proofErr w:type="spellStart"/>
      <w:r w:rsidRPr="00DD0A30">
        <w:rPr>
          <w:rFonts w:ascii="Arial" w:hAnsi="Arial" w:cs="Arial"/>
          <w:sz w:val="22"/>
          <w:szCs w:val="22"/>
        </w:rPr>
        <w:t>Normet</w:t>
      </w:r>
      <w:proofErr w:type="spellEnd"/>
    </w:p>
    <w:p w:rsidR="006C3963" w:rsidRPr="008A22F9" w:rsidRDefault="006C3963" w:rsidP="006C3963">
      <w:pPr>
        <w:rPr>
          <w:rFonts w:ascii="Arial" w:hAnsi="Arial" w:cs="Arial"/>
          <w:sz w:val="20"/>
          <w:szCs w:val="20"/>
        </w:rPr>
      </w:pPr>
    </w:p>
    <w:p w:rsidR="006C3963" w:rsidRPr="008A22F9" w:rsidRDefault="006C3963" w:rsidP="006C3963">
      <w:pPr>
        <w:jc w:val="both"/>
        <w:rPr>
          <w:rFonts w:ascii="Arial" w:hAnsi="Arial" w:cs="Arial"/>
          <w:sz w:val="20"/>
          <w:szCs w:val="20"/>
        </w:rPr>
      </w:pPr>
      <w:proofErr w:type="spellStart"/>
      <w:r w:rsidRPr="008A22F9">
        <w:rPr>
          <w:rFonts w:ascii="Arial" w:hAnsi="Arial" w:cs="Arial"/>
          <w:bCs/>
          <w:sz w:val="20"/>
          <w:szCs w:val="20"/>
        </w:rPr>
        <w:t>Normet</w:t>
      </w:r>
      <w:proofErr w:type="spellEnd"/>
      <w:r>
        <w:rPr>
          <w:rFonts w:ascii="Arial" w:hAnsi="Arial" w:cs="Arial"/>
          <w:bCs/>
          <w:sz w:val="20"/>
          <w:szCs w:val="20"/>
        </w:rPr>
        <w:t xml:space="preserve"> is a </w:t>
      </w:r>
      <w:r w:rsidRPr="008A22F9">
        <w:rPr>
          <w:rFonts w:ascii="Arial" w:hAnsi="Arial" w:cs="Arial"/>
          <w:bCs/>
          <w:sz w:val="20"/>
          <w:szCs w:val="20"/>
        </w:rPr>
        <w:t xml:space="preserve">fast growing Finnish technology </w:t>
      </w:r>
      <w:r w:rsidRPr="002B420F">
        <w:rPr>
          <w:rFonts w:ascii="Arial" w:hAnsi="Arial" w:cs="Arial"/>
          <w:bCs/>
          <w:sz w:val="20"/>
          <w:szCs w:val="20"/>
        </w:rPr>
        <w:t xml:space="preserve">company with global operations. It provides advanced solutions for selected customer processes in underground mining and tunnel construction environments. The Group develops, manufactures and markets machines as well as construction chemicals for underground processes such as tunnel support by mobile robotized concrete spraying, highly mechanized explosive charging and underground logistics. </w:t>
      </w:r>
      <w:proofErr w:type="spellStart"/>
      <w:r w:rsidRPr="002B420F">
        <w:rPr>
          <w:rFonts w:ascii="Arial" w:hAnsi="Arial" w:cs="Arial"/>
          <w:bCs/>
          <w:sz w:val="20"/>
          <w:szCs w:val="20"/>
        </w:rPr>
        <w:t>Normet's</w:t>
      </w:r>
      <w:proofErr w:type="spellEnd"/>
      <w:r w:rsidRPr="002B420F">
        <w:rPr>
          <w:rFonts w:ascii="Arial" w:hAnsi="Arial" w:cs="Arial"/>
          <w:bCs/>
          <w:sz w:val="20"/>
          <w:szCs w:val="20"/>
        </w:rPr>
        <w:t xml:space="preserve"> offering includes a comprehensive range of life time care </w:t>
      </w:r>
      <w:r w:rsidRPr="002B420F">
        <w:rPr>
          <w:rFonts w:ascii="Arial" w:hAnsi="Arial" w:cs="Arial"/>
          <w:bCs/>
          <w:sz w:val="20"/>
          <w:szCs w:val="20"/>
        </w:rPr>
        <w:lastRenderedPageBreak/>
        <w:t xml:space="preserve">services around the equipment and around the processes they are used for. </w:t>
      </w:r>
      <w:proofErr w:type="spellStart"/>
      <w:r w:rsidRPr="002B420F">
        <w:rPr>
          <w:rFonts w:ascii="Arial" w:hAnsi="Arial" w:cs="Arial"/>
          <w:bCs/>
          <w:sz w:val="20"/>
          <w:szCs w:val="20"/>
        </w:rPr>
        <w:t>Normet</w:t>
      </w:r>
      <w:proofErr w:type="spellEnd"/>
      <w:r w:rsidRPr="002B420F">
        <w:rPr>
          <w:rFonts w:ascii="Arial" w:hAnsi="Arial" w:cs="Arial"/>
          <w:bCs/>
          <w:sz w:val="20"/>
          <w:szCs w:val="20"/>
        </w:rPr>
        <w:t xml:space="preserve"> is the global market leader in its market segment. </w:t>
      </w:r>
      <w:proofErr w:type="spellStart"/>
      <w:r w:rsidRPr="002B420F">
        <w:rPr>
          <w:rFonts w:ascii="Arial" w:hAnsi="Arial" w:cs="Arial"/>
          <w:bCs/>
          <w:sz w:val="20"/>
          <w:szCs w:val="20"/>
        </w:rPr>
        <w:t>Normet</w:t>
      </w:r>
      <w:proofErr w:type="spellEnd"/>
      <w:r w:rsidRPr="002B420F">
        <w:rPr>
          <w:rFonts w:ascii="Arial" w:hAnsi="Arial" w:cs="Arial"/>
          <w:bCs/>
          <w:sz w:val="20"/>
          <w:szCs w:val="20"/>
        </w:rPr>
        <w:t xml:space="preserve"> has its own sales and service companies in 5 continents,</w:t>
      </w:r>
      <w:r w:rsidRPr="008A22F9">
        <w:rPr>
          <w:rFonts w:ascii="Arial" w:hAnsi="Arial" w:cs="Arial"/>
          <w:bCs/>
          <w:sz w:val="20"/>
          <w:szCs w:val="20"/>
        </w:rPr>
        <w:t xml:space="preserve"> 19 countries and 27 locations. </w:t>
      </w:r>
      <w:r w:rsidRPr="008A22F9">
        <w:rPr>
          <w:rFonts w:ascii="Arial" w:hAnsi="Arial" w:cs="Arial"/>
          <w:sz w:val="20"/>
          <w:szCs w:val="20"/>
        </w:rPr>
        <w:t xml:space="preserve">The Group’s Net sales in 2011 was EUR 170 million. </w:t>
      </w:r>
      <w:proofErr w:type="spellStart"/>
      <w:r w:rsidRPr="008A22F9">
        <w:rPr>
          <w:rFonts w:ascii="Arial" w:hAnsi="Arial" w:cs="Arial"/>
          <w:sz w:val="20"/>
          <w:szCs w:val="20"/>
        </w:rPr>
        <w:t>Normet</w:t>
      </w:r>
      <w:proofErr w:type="spellEnd"/>
      <w:r w:rsidRPr="008A22F9">
        <w:rPr>
          <w:rFonts w:ascii="Arial" w:hAnsi="Arial" w:cs="Arial"/>
          <w:sz w:val="20"/>
          <w:szCs w:val="20"/>
        </w:rPr>
        <w:t xml:space="preserve"> currently employs over 700 business professionals.</w:t>
      </w:r>
    </w:p>
    <w:p w:rsidR="006C3963" w:rsidRPr="008A22F9"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p>
    <w:p w:rsidR="006C3963" w:rsidRPr="00DD0A30" w:rsidRDefault="006C3963" w:rsidP="006C3963">
      <w:pPr>
        <w:pStyle w:val="Titolo2"/>
        <w:rPr>
          <w:rFonts w:ascii="Arial" w:hAnsi="Arial" w:cs="Arial"/>
          <w:sz w:val="22"/>
          <w:szCs w:val="22"/>
        </w:rPr>
      </w:pPr>
      <w:r w:rsidRPr="00DD0A30">
        <w:rPr>
          <w:rFonts w:ascii="Arial" w:hAnsi="Arial" w:cs="Arial"/>
          <w:sz w:val="22"/>
          <w:szCs w:val="22"/>
        </w:rPr>
        <w:t xml:space="preserve">About TAM International </w:t>
      </w:r>
    </w:p>
    <w:p w:rsidR="006C3963" w:rsidRPr="008A22F9" w:rsidRDefault="006C3963" w:rsidP="006C3963">
      <w:pPr>
        <w:rPr>
          <w:rFonts w:ascii="Arial" w:hAnsi="Arial" w:cs="Arial"/>
          <w:sz w:val="20"/>
          <w:szCs w:val="20"/>
        </w:rPr>
      </w:pPr>
    </w:p>
    <w:p w:rsidR="006C3963" w:rsidRPr="002B420F" w:rsidRDefault="006C3963" w:rsidP="006C3963">
      <w:pPr>
        <w:rPr>
          <w:rFonts w:ascii="Arial" w:hAnsi="Arial" w:cs="Arial"/>
          <w:sz w:val="20"/>
          <w:szCs w:val="20"/>
        </w:rPr>
      </w:pPr>
      <w:r w:rsidRPr="002B420F">
        <w:rPr>
          <w:rFonts w:ascii="Arial" w:hAnsi="Arial" w:cs="Arial"/>
          <w:sz w:val="20"/>
          <w:szCs w:val="20"/>
        </w:rPr>
        <w:t xml:space="preserve">Founded in 1982, TAM are leaders in specialist chemicals and systems for waterproofing, leak sealing, repair and protection for the civil construction, underground construction and general building industry. TAM has over 100 employees worldwide along with manufacturing and sales operations in Australia, the UK, Taiwan and Singapore as well as sales and marketing operations in Hong Kong, ASEAN and Europe. </w:t>
      </w:r>
    </w:p>
    <w:p w:rsidR="006C3963" w:rsidRPr="008A22F9"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p>
    <w:p w:rsidR="006C3963" w:rsidRPr="00DD0A30" w:rsidRDefault="006C3963" w:rsidP="006C3963">
      <w:pPr>
        <w:pStyle w:val="Titolo2"/>
        <w:rPr>
          <w:rFonts w:ascii="Arial" w:hAnsi="Arial" w:cs="Arial"/>
          <w:sz w:val="22"/>
          <w:szCs w:val="22"/>
        </w:rPr>
      </w:pPr>
      <w:r w:rsidRPr="00DD0A30">
        <w:rPr>
          <w:rFonts w:ascii="Arial" w:hAnsi="Arial" w:cs="Arial"/>
          <w:sz w:val="22"/>
          <w:szCs w:val="22"/>
        </w:rPr>
        <w:t>For more information contact:</w:t>
      </w:r>
    </w:p>
    <w:p w:rsidR="006C3963" w:rsidRPr="008A22F9" w:rsidRDefault="006C3963" w:rsidP="006C3963">
      <w:pPr>
        <w:rPr>
          <w:rFonts w:ascii="Arial" w:hAnsi="Arial" w:cs="Arial"/>
          <w:sz w:val="20"/>
          <w:szCs w:val="20"/>
        </w:rPr>
      </w:pPr>
    </w:p>
    <w:p w:rsidR="006C3963" w:rsidRDefault="006C3963" w:rsidP="006C3963">
      <w:pPr>
        <w:rPr>
          <w:rFonts w:ascii="Arial" w:hAnsi="Arial" w:cs="Arial"/>
          <w:sz w:val="20"/>
          <w:szCs w:val="20"/>
        </w:rPr>
      </w:pPr>
      <w:proofErr w:type="spellStart"/>
      <w:r w:rsidRPr="008A22F9">
        <w:rPr>
          <w:rFonts w:ascii="Arial" w:hAnsi="Arial" w:cs="Arial"/>
          <w:sz w:val="20"/>
          <w:szCs w:val="20"/>
        </w:rPr>
        <w:t>AaroCantell</w:t>
      </w:r>
      <w:proofErr w:type="spellEnd"/>
      <w:r w:rsidRPr="008A22F9">
        <w:rPr>
          <w:rFonts w:ascii="Arial" w:hAnsi="Arial" w:cs="Arial"/>
          <w:sz w:val="20"/>
          <w:szCs w:val="20"/>
        </w:rPr>
        <w:t xml:space="preserve">, Chairman of the </w:t>
      </w:r>
      <w:proofErr w:type="spellStart"/>
      <w:r w:rsidRPr="008A22F9">
        <w:rPr>
          <w:rFonts w:ascii="Arial" w:hAnsi="Arial" w:cs="Arial"/>
          <w:sz w:val="20"/>
          <w:szCs w:val="20"/>
        </w:rPr>
        <w:t>Normet</w:t>
      </w:r>
      <w:proofErr w:type="spellEnd"/>
      <w:r w:rsidRPr="008A22F9">
        <w:rPr>
          <w:rFonts w:ascii="Arial" w:hAnsi="Arial" w:cs="Arial"/>
          <w:sz w:val="20"/>
          <w:szCs w:val="20"/>
        </w:rPr>
        <w:t xml:space="preserve"> Group</w:t>
      </w:r>
      <w:r w:rsidRPr="008A22F9">
        <w:rPr>
          <w:rFonts w:ascii="Arial" w:hAnsi="Arial" w:cs="Arial"/>
          <w:sz w:val="20"/>
          <w:szCs w:val="20"/>
        </w:rPr>
        <w:br/>
        <w:t>mobile: +358 400 706 072</w:t>
      </w:r>
      <w:r w:rsidRPr="008A22F9">
        <w:rPr>
          <w:rFonts w:ascii="Arial" w:hAnsi="Arial" w:cs="Arial"/>
          <w:sz w:val="20"/>
          <w:szCs w:val="20"/>
        </w:rPr>
        <w:br/>
        <w:t xml:space="preserve">e-mail: </w:t>
      </w:r>
      <w:hyperlink r:id="rId6" w:history="1">
        <w:r w:rsidRPr="00BC2E84">
          <w:rPr>
            <w:rStyle w:val="Collegamentoipertestuale"/>
            <w:rFonts w:ascii="Arial" w:hAnsi="Arial" w:cs="Arial"/>
            <w:sz w:val="20"/>
            <w:szCs w:val="20"/>
          </w:rPr>
          <w:t>aaro.cantell@normet.fi</w:t>
        </w:r>
      </w:hyperlink>
    </w:p>
    <w:p w:rsidR="006C3963" w:rsidRPr="008A22F9" w:rsidRDefault="006C3963" w:rsidP="006C3963">
      <w:pPr>
        <w:rPr>
          <w:rFonts w:ascii="Arial" w:hAnsi="Arial" w:cs="Arial"/>
          <w:sz w:val="20"/>
          <w:szCs w:val="20"/>
        </w:rPr>
      </w:pPr>
    </w:p>
    <w:p w:rsidR="006C3963" w:rsidRPr="008A22F9" w:rsidRDefault="006C3963" w:rsidP="006C3963">
      <w:pPr>
        <w:rPr>
          <w:rFonts w:ascii="Arial" w:hAnsi="Arial" w:cs="Arial"/>
          <w:sz w:val="20"/>
          <w:szCs w:val="20"/>
        </w:rPr>
      </w:pPr>
      <w:r w:rsidRPr="008A22F9">
        <w:rPr>
          <w:rFonts w:ascii="Arial" w:hAnsi="Arial" w:cs="Arial"/>
          <w:sz w:val="20"/>
          <w:szCs w:val="20"/>
        </w:rPr>
        <w:t xml:space="preserve">Tom </w:t>
      </w:r>
      <w:proofErr w:type="spellStart"/>
      <w:r w:rsidRPr="008A22F9">
        <w:rPr>
          <w:rFonts w:ascii="Arial" w:hAnsi="Arial" w:cs="Arial"/>
          <w:sz w:val="20"/>
          <w:szCs w:val="20"/>
        </w:rPr>
        <w:t>Melbye</w:t>
      </w:r>
      <w:proofErr w:type="spellEnd"/>
      <w:r w:rsidRPr="008A22F9">
        <w:rPr>
          <w:rFonts w:ascii="Arial" w:hAnsi="Arial" w:cs="Arial"/>
          <w:sz w:val="20"/>
          <w:szCs w:val="20"/>
        </w:rPr>
        <w:t xml:space="preserve">, President </w:t>
      </w:r>
      <w:proofErr w:type="spellStart"/>
      <w:r w:rsidRPr="008A22F9">
        <w:rPr>
          <w:rFonts w:ascii="Arial" w:hAnsi="Arial" w:cs="Arial"/>
          <w:sz w:val="20"/>
          <w:szCs w:val="20"/>
        </w:rPr>
        <w:t>Normet</w:t>
      </w:r>
      <w:proofErr w:type="spellEnd"/>
      <w:r w:rsidRPr="008A22F9">
        <w:rPr>
          <w:rFonts w:ascii="Arial" w:hAnsi="Arial" w:cs="Arial"/>
          <w:sz w:val="20"/>
          <w:szCs w:val="20"/>
        </w:rPr>
        <w:t xml:space="preserve"> Group and </w:t>
      </w:r>
      <w:r w:rsidRPr="008A22F9">
        <w:rPr>
          <w:rFonts w:ascii="Arial" w:hAnsi="Arial" w:cs="Arial"/>
          <w:sz w:val="20"/>
          <w:szCs w:val="20"/>
        </w:rPr>
        <w:br/>
        <w:t xml:space="preserve">Managing Director of </w:t>
      </w:r>
      <w:proofErr w:type="spellStart"/>
      <w:r w:rsidRPr="008A22F9">
        <w:rPr>
          <w:rFonts w:ascii="Arial" w:hAnsi="Arial" w:cs="Arial"/>
          <w:sz w:val="20"/>
          <w:szCs w:val="20"/>
        </w:rPr>
        <w:t>Normet</w:t>
      </w:r>
      <w:proofErr w:type="spellEnd"/>
      <w:r w:rsidRPr="008A22F9">
        <w:rPr>
          <w:rFonts w:ascii="Arial" w:hAnsi="Arial" w:cs="Arial"/>
          <w:sz w:val="20"/>
          <w:szCs w:val="20"/>
        </w:rPr>
        <w:t xml:space="preserve"> International Ltd </w:t>
      </w:r>
      <w:r w:rsidRPr="008A22F9">
        <w:rPr>
          <w:rFonts w:ascii="Arial" w:hAnsi="Arial" w:cs="Arial"/>
          <w:sz w:val="20"/>
          <w:szCs w:val="20"/>
        </w:rPr>
        <w:br/>
        <w:t>tel. direct: +41 41 768 5201</w:t>
      </w:r>
      <w:r w:rsidRPr="008A22F9">
        <w:rPr>
          <w:rFonts w:ascii="Arial" w:hAnsi="Arial" w:cs="Arial"/>
          <w:sz w:val="20"/>
          <w:szCs w:val="20"/>
        </w:rPr>
        <w:br/>
        <w:t xml:space="preserve">mob.: +41 79 449 8555, </w:t>
      </w:r>
      <w:r w:rsidRPr="008A22F9">
        <w:rPr>
          <w:rFonts w:ascii="Arial" w:hAnsi="Arial" w:cs="Arial"/>
          <w:sz w:val="20"/>
          <w:szCs w:val="20"/>
        </w:rPr>
        <w:br/>
        <w:t xml:space="preserve">e-mail: </w:t>
      </w:r>
      <w:hyperlink r:id="rId7" w:history="1">
        <w:r w:rsidRPr="008A22F9">
          <w:rPr>
            <w:rStyle w:val="Collegamentoipertestuale"/>
            <w:rFonts w:ascii="Arial" w:hAnsi="Arial" w:cs="Arial"/>
            <w:sz w:val="20"/>
            <w:szCs w:val="20"/>
          </w:rPr>
          <w:t>tom.melbye@normet.fi</w:t>
        </w:r>
      </w:hyperlink>
    </w:p>
    <w:p w:rsidR="006C3963" w:rsidRDefault="006C3963" w:rsidP="006C3963"/>
    <w:p w:rsidR="009D3C80" w:rsidRPr="006C3963" w:rsidRDefault="009D3C80" w:rsidP="006C3963"/>
    <w:sectPr w:rsidR="009D3C80" w:rsidRPr="006C3963" w:rsidSect="00D736FB">
      <w:headerReference w:type="default" r:id="rId8"/>
      <w:footerReference w:type="default" r:id="rId9"/>
      <w:pgSz w:w="11906" w:h="16838" w:code="9"/>
      <w:pgMar w:top="2410" w:right="1134" w:bottom="567" w:left="1134" w:header="851"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B4" w:rsidRDefault="004328B4" w:rsidP="00696422">
      <w:r>
        <w:separator/>
      </w:r>
    </w:p>
  </w:endnote>
  <w:endnote w:type="continuationSeparator" w:id="1">
    <w:p w:rsidR="004328B4" w:rsidRDefault="004328B4" w:rsidP="006964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Look w:val="01E0"/>
    </w:tblPr>
    <w:tblGrid>
      <w:gridCol w:w="2329"/>
      <w:gridCol w:w="2070"/>
      <w:gridCol w:w="1853"/>
      <w:gridCol w:w="3576"/>
    </w:tblGrid>
    <w:tr w:rsidR="00D736FB" w:rsidRPr="00D00C56">
      <w:trPr>
        <w:trHeight w:hRule="exact" w:val="454"/>
      </w:trPr>
      <w:tc>
        <w:tcPr>
          <w:tcW w:w="9828" w:type="dxa"/>
          <w:gridSpan w:val="4"/>
          <w:tcBorders>
            <w:top w:val="single" w:sz="4" w:space="0" w:color="C0C0C0"/>
          </w:tcBorders>
          <w:vAlign w:val="center"/>
        </w:tcPr>
        <w:p w:rsidR="00D736FB" w:rsidRPr="00D00C56" w:rsidRDefault="00D736FB" w:rsidP="00D736FB">
          <w:pPr>
            <w:pStyle w:val="AlatunnisteOtsikko"/>
            <w:rPr>
              <w:rFonts w:eastAsia="Arial Unicode MS"/>
              <w:lang w:val="fi-FI"/>
            </w:rPr>
          </w:pPr>
          <w:r w:rsidRPr="00D00C56">
            <w:rPr>
              <w:lang w:val="fi-FI"/>
            </w:rPr>
            <w:t xml:space="preserve">Normet </w:t>
          </w:r>
          <w:r>
            <w:rPr>
              <w:lang w:val="fi-FI"/>
            </w:rPr>
            <w:t>Group Ltd</w:t>
          </w:r>
        </w:p>
      </w:tc>
    </w:tr>
    <w:tr w:rsidR="00D736FB" w:rsidRPr="00D00C56">
      <w:tc>
        <w:tcPr>
          <w:tcW w:w="2329" w:type="dxa"/>
        </w:tcPr>
        <w:p w:rsidR="00D736FB" w:rsidRPr="00D00C56" w:rsidRDefault="00D736FB" w:rsidP="00D736FB">
          <w:pPr>
            <w:pStyle w:val="Alatunniste1"/>
            <w:rPr>
              <w:rFonts w:eastAsia="Arial Unicode MS"/>
              <w:lang w:val="fi-FI"/>
            </w:rPr>
          </w:pPr>
          <w:r w:rsidRPr="00D00C56">
            <w:rPr>
              <w:lang w:val="fi-FI"/>
            </w:rPr>
            <w:t>Ahmolantie 6</w:t>
          </w:r>
        </w:p>
      </w:tc>
      <w:tc>
        <w:tcPr>
          <w:tcW w:w="2070" w:type="dxa"/>
        </w:tcPr>
        <w:p w:rsidR="00D736FB" w:rsidRPr="00D00C56" w:rsidRDefault="00D736FB" w:rsidP="00D736FB">
          <w:pPr>
            <w:pStyle w:val="Alatunniste1"/>
            <w:rPr>
              <w:rFonts w:eastAsia="Arial Unicode MS"/>
              <w:lang w:val="fi-FI"/>
            </w:rPr>
          </w:pPr>
          <w:r w:rsidRPr="00820D26">
            <w:t>Tel +358 17 83 241</w:t>
          </w:r>
        </w:p>
      </w:tc>
      <w:tc>
        <w:tcPr>
          <w:tcW w:w="1853" w:type="dxa"/>
        </w:tcPr>
        <w:p w:rsidR="00D736FB" w:rsidRPr="00D00C56" w:rsidRDefault="00D736FB" w:rsidP="00D736FB">
          <w:pPr>
            <w:pStyle w:val="Alatunniste1"/>
            <w:rPr>
              <w:rFonts w:eastAsia="Arial Unicode MS"/>
              <w:lang w:val="fi-FI"/>
            </w:rPr>
          </w:pPr>
          <w:r w:rsidRPr="00820D26">
            <w:t>VAT No. FI</w:t>
          </w:r>
          <w:r>
            <w:rPr>
              <w:lang w:val="fi-FI"/>
            </w:rPr>
            <w:t>19545158</w:t>
          </w:r>
        </w:p>
      </w:tc>
      <w:tc>
        <w:tcPr>
          <w:tcW w:w="3576" w:type="dxa"/>
        </w:tcPr>
        <w:p w:rsidR="00D736FB" w:rsidRPr="00D00C56" w:rsidRDefault="00D736FB" w:rsidP="00D736FB">
          <w:pPr>
            <w:pStyle w:val="Alatunniste1"/>
            <w:rPr>
              <w:rFonts w:eastAsia="Arial Unicode MS"/>
              <w:lang w:val="fi-FI"/>
            </w:rPr>
          </w:pPr>
          <w:r>
            <w:t>Bank: Pohjola</w:t>
          </w:r>
          <w:r w:rsidRPr="0084206F">
            <w:t xml:space="preserve"> Bank </w:t>
          </w:r>
          <w:r>
            <w:t>PLC</w:t>
          </w:r>
        </w:p>
      </w:tc>
    </w:tr>
    <w:tr w:rsidR="00D736FB" w:rsidRPr="00D00C56">
      <w:tc>
        <w:tcPr>
          <w:tcW w:w="2329" w:type="dxa"/>
        </w:tcPr>
        <w:p w:rsidR="00D736FB" w:rsidRPr="00D00C56" w:rsidRDefault="00D736FB" w:rsidP="00D736FB">
          <w:pPr>
            <w:pStyle w:val="Alatunniste1"/>
            <w:rPr>
              <w:lang w:val="fi-FI"/>
            </w:rPr>
          </w:pPr>
          <w:r w:rsidRPr="00D00C56">
            <w:rPr>
              <w:lang w:val="fi-FI"/>
            </w:rPr>
            <w:t>FI-74510 Iisalmi</w:t>
          </w:r>
        </w:p>
      </w:tc>
      <w:tc>
        <w:tcPr>
          <w:tcW w:w="2070" w:type="dxa"/>
        </w:tcPr>
        <w:p w:rsidR="00D736FB" w:rsidRPr="00D00C56" w:rsidRDefault="00D736FB" w:rsidP="00D736FB">
          <w:pPr>
            <w:pStyle w:val="Alatunniste1"/>
            <w:rPr>
              <w:lang w:val="fi-FI"/>
            </w:rPr>
          </w:pPr>
          <w:r w:rsidRPr="00820D26">
            <w:t>Fax +358 17 823 606</w:t>
          </w:r>
        </w:p>
      </w:tc>
      <w:tc>
        <w:tcPr>
          <w:tcW w:w="1853" w:type="dxa"/>
        </w:tcPr>
        <w:p w:rsidR="00D736FB" w:rsidRPr="00D00C56" w:rsidRDefault="00D736FB" w:rsidP="00D736FB">
          <w:pPr>
            <w:pStyle w:val="Alatunniste1"/>
            <w:rPr>
              <w:lang w:val="fi-FI"/>
            </w:rPr>
          </w:pPr>
          <w:r w:rsidRPr="00820D26">
            <w:t>Domicile: Iisalmi</w:t>
          </w:r>
        </w:p>
      </w:tc>
      <w:tc>
        <w:tcPr>
          <w:tcW w:w="3576" w:type="dxa"/>
        </w:tcPr>
        <w:p w:rsidR="00D736FB" w:rsidRPr="00D00C56" w:rsidRDefault="00D736FB" w:rsidP="00D736FB">
          <w:pPr>
            <w:pStyle w:val="Alatunniste1"/>
            <w:rPr>
              <w:rFonts w:eastAsia="Arial Unicode MS"/>
              <w:lang w:val="fi-FI"/>
            </w:rPr>
          </w:pPr>
          <w:r w:rsidRPr="00D00C56">
            <w:rPr>
              <w:rFonts w:eastAsia="Arial Unicode MS"/>
              <w:lang w:val="fi-FI"/>
            </w:rPr>
            <w:t>BIC</w:t>
          </w:r>
          <w:r>
            <w:rPr>
              <w:rFonts w:eastAsia="Arial Unicode MS"/>
              <w:lang w:val="fi-FI"/>
            </w:rPr>
            <w:t>:</w:t>
          </w:r>
          <w:r w:rsidRPr="00D00C56">
            <w:rPr>
              <w:rFonts w:eastAsia="Arial Unicode MS"/>
              <w:lang w:val="fi-FI"/>
            </w:rPr>
            <w:t xml:space="preserve"> OKOYFIHH</w:t>
          </w:r>
        </w:p>
      </w:tc>
    </w:tr>
    <w:tr w:rsidR="00D736FB" w:rsidRPr="00D00C56">
      <w:tc>
        <w:tcPr>
          <w:tcW w:w="2329" w:type="dxa"/>
        </w:tcPr>
        <w:p w:rsidR="00D736FB" w:rsidRPr="00D00C56" w:rsidRDefault="00D736FB" w:rsidP="00D736FB">
          <w:pPr>
            <w:pStyle w:val="Alatunniste1"/>
            <w:rPr>
              <w:lang w:val="fi-FI"/>
            </w:rPr>
          </w:pPr>
          <w:r w:rsidRPr="00820D26">
            <w:t>FINLAND</w:t>
          </w:r>
        </w:p>
      </w:tc>
      <w:tc>
        <w:tcPr>
          <w:tcW w:w="3923" w:type="dxa"/>
          <w:gridSpan w:val="2"/>
        </w:tcPr>
        <w:p w:rsidR="00D736FB" w:rsidRPr="00D00C56" w:rsidRDefault="00D736FB" w:rsidP="00D736FB">
          <w:pPr>
            <w:pStyle w:val="Alatunniste1"/>
            <w:rPr>
              <w:lang w:val="fi-FI"/>
            </w:rPr>
          </w:pPr>
          <w:r w:rsidRPr="00D00C56">
            <w:rPr>
              <w:lang w:val="fi-FI"/>
            </w:rPr>
            <w:t>www.normet.fi</w:t>
          </w:r>
        </w:p>
      </w:tc>
      <w:tc>
        <w:tcPr>
          <w:tcW w:w="3576" w:type="dxa"/>
        </w:tcPr>
        <w:p w:rsidR="00D736FB" w:rsidRPr="00D00C56" w:rsidRDefault="00D736FB" w:rsidP="00D736FB">
          <w:pPr>
            <w:pStyle w:val="Alatunniste1"/>
            <w:rPr>
              <w:rFonts w:eastAsia="Arial Unicode MS"/>
              <w:lang w:val="fi-FI"/>
            </w:rPr>
          </w:pPr>
          <w:r w:rsidRPr="00D00C56">
            <w:rPr>
              <w:rFonts w:eastAsia="Arial Unicode MS"/>
              <w:lang w:val="fi-FI"/>
            </w:rPr>
            <w:t>IBAN</w:t>
          </w:r>
          <w:r>
            <w:rPr>
              <w:rFonts w:eastAsia="Arial Unicode MS"/>
              <w:lang w:val="fi-FI"/>
            </w:rPr>
            <w:t>:</w:t>
          </w:r>
          <w:r w:rsidRPr="00D00C56">
            <w:rPr>
              <w:rFonts w:eastAsia="Arial Unicode MS"/>
              <w:lang w:val="fi-FI"/>
            </w:rPr>
            <w:t xml:space="preserve"> FI</w:t>
          </w:r>
          <w:r>
            <w:rPr>
              <w:rFonts w:eastAsia="Arial Unicode MS"/>
              <w:lang w:val="fi-FI"/>
            </w:rPr>
            <w:t>23 5000 0120 2549 81</w:t>
          </w:r>
        </w:p>
      </w:tc>
    </w:tr>
  </w:tbl>
  <w:p w:rsidR="00D736FB" w:rsidRPr="009E0D6D" w:rsidRDefault="00D736FB" w:rsidP="00D736F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B4" w:rsidRDefault="004328B4" w:rsidP="00696422">
      <w:r>
        <w:separator/>
      </w:r>
    </w:p>
  </w:footnote>
  <w:footnote w:type="continuationSeparator" w:id="1">
    <w:p w:rsidR="004328B4" w:rsidRDefault="004328B4" w:rsidP="00696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FB" w:rsidRPr="008E55CE" w:rsidRDefault="00D736FB" w:rsidP="00D736FB">
    <w:pPr>
      <w:pStyle w:val="Intestazione"/>
      <w:jc w:val="center"/>
      <w:rPr>
        <w:sz w:val="22"/>
        <w:szCs w:val="22"/>
      </w:rPr>
    </w:pPr>
    <w:r>
      <w:rPr>
        <w:noProof/>
        <w:sz w:val="22"/>
        <w:szCs w:val="22"/>
        <w:lang w:val="it-IT" w:eastAsia="it-IT"/>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1120775" cy="354330"/>
          <wp:effectExtent l="19050" t="0" r="3175" b="0"/>
          <wp:wrapNone/>
          <wp:docPr id="2" name="Picture 1" descr="LogoSloganilla3,5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anilla3,5x1,3"/>
                  <pic:cNvPicPr>
                    <a:picLocks noChangeAspect="1" noChangeArrowheads="1"/>
                  </pic:cNvPicPr>
                </pic:nvPicPr>
                <pic:blipFill>
                  <a:blip r:embed="rId1"/>
                  <a:srcRect/>
                  <a:stretch>
                    <a:fillRect/>
                  </a:stretch>
                </pic:blipFill>
                <pic:spPr bwMode="auto">
                  <a:xfrm>
                    <a:off x="0" y="0"/>
                    <a:ext cx="1120775" cy="354330"/>
                  </a:xfrm>
                  <a:prstGeom prst="rect">
                    <a:avLst/>
                  </a:prstGeom>
                  <a:noFill/>
                  <a:ln w="9525">
                    <a:noFill/>
                    <a:miter lim="800000"/>
                    <a:headEnd/>
                    <a:tailEnd/>
                  </a:ln>
                </pic:spPr>
              </pic:pic>
            </a:graphicData>
          </a:graphic>
        </wp:anchor>
      </w:drawing>
    </w:r>
    <w:r w:rsidRPr="008E55CE">
      <w:rPr>
        <w:sz w:val="22"/>
        <w:szCs w:val="22"/>
      </w:rPr>
      <w:t>Press release</w:t>
    </w:r>
  </w:p>
  <w:p w:rsidR="00D736FB" w:rsidRPr="008E55CE" w:rsidRDefault="00D736FB" w:rsidP="00D736FB">
    <w:pPr>
      <w:pStyle w:val="Intestazione"/>
      <w:rPr>
        <w:sz w:val="22"/>
        <w:szCs w:val="22"/>
      </w:rPr>
    </w:pPr>
  </w:p>
  <w:p w:rsidR="00D736FB" w:rsidRPr="008E55CE" w:rsidRDefault="00D736FB" w:rsidP="00D736FB">
    <w:pPr>
      <w:pStyle w:val="Intestazione"/>
      <w:tabs>
        <w:tab w:val="left" w:pos="4111"/>
      </w:tabs>
      <w:rPr>
        <w:sz w:val="22"/>
        <w:szCs w:val="22"/>
      </w:rPr>
    </w:pPr>
    <w:r w:rsidRPr="008E55CE">
      <w:rPr>
        <w:sz w:val="22"/>
        <w:szCs w:val="22"/>
      </w:rPr>
      <w:tab/>
    </w:r>
    <w:r w:rsidR="006C3963">
      <w:rPr>
        <w:sz w:val="22"/>
        <w:szCs w:val="22"/>
      </w:rPr>
      <w:t>11.06</w:t>
    </w:r>
    <w:r w:rsidR="00A670CB">
      <w:rPr>
        <w:sz w:val="22"/>
        <w:szCs w:val="22"/>
      </w:rPr>
      <w:t>.2012</w:t>
    </w:r>
    <w:r w:rsidR="006C3963">
      <w:rPr>
        <w:sz w:val="22"/>
        <w:szCs w:val="22"/>
      </w:rPr>
      <w:t xml:space="preserve">                        Free to be published</w:t>
    </w:r>
  </w:p>
  <w:p w:rsidR="00D736FB" w:rsidRDefault="00D736FB" w:rsidP="00D736FB">
    <w:pPr>
      <w:pStyle w:val="Normalfont1p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D736FB"/>
    <w:rsid w:val="00046559"/>
    <w:rsid w:val="0008187F"/>
    <w:rsid w:val="000C40E4"/>
    <w:rsid w:val="00103A88"/>
    <w:rsid w:val="002221C6"/>
    <w:rsid w:val="0025028D"/>
    <w:rsid w:val="002748F6"/>
    <w:rsid w:val="002C0C50"/>
    <w:rsid w:val="002E2293"/>
    <w:rsid w:val="0033305C"/>
    <w:rsid w:val="00350DEB"/>
    <w:rsid w:val="0039375C"/>
    <w:rsid w:val="003B4FA0"/>
    <w:rsid w:val="00431949"/>
    <w:rsid w:val="004328B4"/>
    <w:rsid w:val="00445A6F"/>
    <w:rsid w:val="00495D08"/>
    <w:rsid w:val="004F0D8E"/>
    <w:rsid w:val="005157E7"/>
    <w:rsid w:val="0058011E"/>
    <w:rsid w:val="00696422"/>
    <w:rsid w:val="00697C08"/>
    <w:rsid w:val="006C3963"/>
    <w:rsid w:val="00736F68"/>
    <w:rsid w:val="007675B0"/>
    <w:rsid w:val="007A3484"/>
    <w:rsid w:val="007C6937"/>
    <w:rsid w:val="007E2F56"/>
    <w:rsid w:val="00841105"/>
    <w:rsid w:val="00900E7D"/>
    <w:rsid w:val="009D3C80"/>
    <w:rsid w:val="00A670CB"/>
    <w:rsid w:val="00AD1035"/>
    <w:rsid w:val="00BA3778"/>
    <w:rsid w:val="00BF6E50"/>
    <w:rsid w:val="00C2676E"/>
    <w:rsid w:val="00C84121"/>
    <w:rsid w:val="00D736FB"/>
    <w:rsid w:val="00DB740D"/>
    <w:rsid w:val="00E1007C"/>
    <w:rsid w:val="00E40B5E"/>
    <w:rsid w:val="00EA1CDA"/>
    <w:rsid w:val="00F22E2D"/>
    <w:rsid w:val="00F32DD8"/>
    <w:rsid w:val="00F42351"/>
    <w:rsid w:val="00F43AD3"/>
    <w:rsid w:val="00F707B9"/>
    <w:rsid w:val="00FC2370"/>
    <w:rsid w:val="00FE0BEF"/>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6FB"/>
    <w:pPr>
      <w:widowControl w:val="0"/>
      <w:suppressAutoHyphens/>
      <w:spacing w:after="0" w:line="240" w:lineRule="auto"/>
    </w:pPr>
    <w:rPr>
      <w:rFonts w:ascii="Times New Roman" w:eastAsia="Arial Unicode MS" w:hAnsi="Times New Roman" w:cs="Times New Roman"/>
      <w:kern w:val="1"/>
      <w:sz w:val="24"/>
      <w:szCs w:val="24"/>
    </w:rPr>
  </w:style>
  <w:style w:type="paragraph" w:styleId="Titolo1">
    <w:name w:val="heading 1"/>
    <w:basedOn w:val="Normale"/>
    <w:next w:val="Normale"/>
    <w:link w:val="Titolo1Carattere"/>
    <w:uiPriority w:val="9"/>
    <w:qFormat/>
    <w:rsid w:val="006C3963"/>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Titolo2">
    <w:name w:val="heading 2"/>
    <w:basedOn w:val="Normale"/>
    <w:next w:val="Normale"/>
    <w:link w:val="Titolo2Carattere"/>
    <w:uiPriority w:val="9"/>
    <w:unhideWhenUsed/>
    <w:qFormat/>
    <w:rsid w:val="006C3963"/>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736FB"/>
    <w:pPr>
      <w:widowControl/>
      <w:suppressAutoHyphens w:val="0"/>
      <w:spacing w:before="20"/>
    </w:pPr>
    <w:rPr>
      <w:rFonts w:ascii="Arial" w:eastAsia="Times New Roman" w:hAnsi="Arial"/>
      <w:kern w:val="0"/>
      <w:sz w:val="20"/>
      <w:szCs w:val="20"/>
      <w:lang w:eastAsia="fi-FI"/>
    </w:rPr>
  </w:style>
  <w:style w:type="character" w:customStyle="1" w:styleId="IntestazioneCarattere">
    <w:name w:val="Intestazione Carattere"/>
    <w:basedOn w:val="Carpredefinitoparagrafo"/>
    <w:link w:val="Intestazione"/>
    <w:rsid w:val="00D736FB"/>
    <w:rPr>
      <w:rFonts w:ascii="Arial" w:eastAsia="Times New Roman" w:hAnsi="Arial" w:cs="Times New Roman"/>
      <w:sz w:val="20"/>
      <w:szCs w:val="20"/>
      <w:lang w:eastAsia="fi-FI"/>
    </w:rPr>
  </w:style>
  <w:style w:type="paragraph" w:customStyle="1" w:styleId="Alatunniste1">
    <w:name w:val="Alatunniste1"/>
    <w:basedOn w:val="Normale"/>
    <w:rsid w:val="00D736FB"/>
    <w:pPr>
      <w:widowControl/>
      <w:suppressAutoHyphens w:val="0"/>
    </w:pPr>
    <w:rPr>
      <w:rFonts w:ascii="Arial" w:eastAsia="Times New Roman" w:hAnsi="Arial"/>
      <w:kern w:val="0"/>
      <w:sz w:val="14"/>
      <w:lang w:eastAsia="fi-FI"/>
    </w:rPr>
  </w:style>
  <w:style w:type="paragraph" w:customStyle="1" w:styleId="AlatunnisteOtsikko">
    <w:name w:val="AlatunnisteOtsikko"/>
    <w:basedOn w:val="Normale"/>
    <w:rsid w:val="00D736FB"/>
    <w:pPr>
      <w:widowControl/>
      <w:suppressAutoHyphens w:val="0"/>
    </w:pPr>
    <w:rPr>
      <w:rFonts w:ascii="Arial" w:eastAsia="Times New Roman" w:hAnsi="Arial"/>
      <w:b/>
      <w:kern w:val="0"/>
      <w:sz w:val="16"/>
      <w:lang w:eastAsia="fi-FI"/>
    </w:rPr>
  </w:style>
  <w:style w:type="paragraph" w:customStyle="1" w:styleId="Normalfont1pt">
    <w:name w:val="Normal_font 1pt"/>
    <w:basedOn w:val="Normale"/>
    <w:rsid w:val="00D736FB"/>
    <w:pPr>
      <w:widowControl/>
      <w:suppressAutoHyphens w:val="0"/>
    </w:pPr>
    <w:rPr>
      <w:rFonts w:ascii="Arial" w:eastAsia="Times New Roman" w:hAnsi="Arial"/>
      <w:kern w:val="0"/>
      <w:sz w:val="2"/>
      <w:szCs w:val="2"/>
      <w:lang w:eastAsia="fi-FI"/>
    </w:rPr>
  </w:style>
  <w:style w:type="paragraph" w:styleId="Pidipagina">
    <w:name w:val="footer"/>
    <w:basedOn w:val="Normale"/>
    <w:link w:val="PidipaginaCarattere"/>
    <w:uiPriority w:val="99"/>
    <w:semiHidden/>
    <w:unhideWhenUsed/>
    <w:rsid w:val="00BF6E50"/>
    <w:pPr>
      <w:tabs>
        <w:tab w:val="center" w:pos="4986"/>
        <w:tab w:val="right" w:pos="9972"/>
      </w:tabs>
    </w:pPr>
  </w:style>
  <w:style w:type="character" w:customStyle="1" w:styleId="PidipaginaCarattere">
    <w:name w:val="Piè di pagina Carattere"/>
    <w:basedOn w:val="Carpredefinitoparagrafo"/>
    <w:link w:val="Pidipagina"/>
    <w:uiPriority w:val="99"/>
    <w:semiHidden/>
    <w:rsid w:val="00BF6E50"/>
    <w:rPr>
      <w:rFonts w:ascii="Times New Roman" w:eastAsia="Arial Unicode MS" w:hAnsi="Times New Roman" w:cs="Times New Roman"/>
      <w:kern w:val="1"/>
      <w:sz w:val="24"/>
      <w:szCs w:val="24"/>
    </w:rPr>
  </w:style>
  <w:style w:type="character" w:customStyle="1" w:styleId="Titolo1Carattere">
    <w:name w:val="Titolo 1 Carattere"/>
    <w:basedOn w:val="Carpredefinitoparagrafo"/>
    <w:link w:val="Titolo1"/>
    <w:uiPriority w:val="9"/>
    <w:rsid w:val="006C3963"/>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6C3963"/>
    <w:rPr>
      <w:rFonts w:asciiTheme="majorHAnsi" w:eastAsiaTheme="majorEastAsia" w:hAnsiTheme="majorHAnsi" w:cstheme="majorBidi"/>
      <w:b/>
      <w:bCs/>
      <w:color w:val="4F81BD" w:themeColor="accent1"/>
      <w:sz w:val="26"/>
      <w:szCs w:val="26"/>
      <w:lang w:eastAsia="en-US"/>
    </w:rPr>
  </w:style>
  <w:style w:type="character" w:styleId="Collegamentoipertestuale">
    <w:name w:val="Hyperlink"/>
    <w:basedOn w:val="Carpredefinitoparagrafo"/>
    <w:uiPriority w:val="99"/>
    <w:unhideWhenUsed/>
    <w:rsid w:val="006C3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FB"/>
    <w:pPr>
      <w:widowControl w:val="0"/>
      <w:suppressAutoHyphens/>
      <w:spacing w:after="0" w:line="240" w:lineRule="auto"/>
    </w:pPr>
    <w:rPr>
      <w:rFonts w:ascii="Times New Roman" w:eastAsia="Arial Unicode MS" w:hAnsi="Times New Roman" w:cs="Times New Roman"/>
      <w:kern w:val="1"/>
      <w:sz w:val="24"/>
      <w:szCs w:val="24"/>
    </w:rPr>
  </w:style>
  <w:style w:type="paragraph" w:styleId="Heading1">
    <w:name w:val="heading 1"/>
    <w:basedOn w:val="Normal"/>
    <w:next w:val="Normal"/>
    <w:link w:val="Heading1Char"/>
    <w:uiPriority w:val="9"/>
    <w:qFormat/>
    <w:rsid w:val="006C3963"/>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Heading2">
    <w:name w:val="heading 2"/>
    <w:basedOn w:val="Normal"/>
    <w:next w:val="Normal"/>
    <w:link w:val="Heading2Char"/>
    <w:uiPriority w:val="9"/>
    <w:unhideWhenUsed/>
    <w:qFormat/>
    <w:rsid w:val="006C3963"/>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6FB"/>
    <w:pPr>
      <w:widowControl/>
      <w:suppressAutoHyphens w:val="0"/>
      <w:spacing w:before="20"/>
    </w:pPr>
    <w:rPr>
      <w:rFonts w:ascii="Arial" w:eastAsia="Times New Roman" w:hAnsi="Arial"/>
      <w:kern w:val="0"/>
      <w:sz w:val="20"/>
      <w:szCs w:val="20"/>
      <w:lang w:eastAsia="fi-FI"/>
    </w:rPr>
  </w:style>
  <w:style w:type="character" w:customStyle="1" w:styleId="HeaderChar">
    <w:name w:val="Header Char"/>
    <w:basedOn w:val="DefaultParagraphFont"/>
    <w:link w:val="Header"/>
    <w:rsid w:val="00D736FB"/>
    <w:rPr>
      <w:rFonts w:ascii="Arial" w:eastAsia="Times New Roman" w:hAnsi="Arial" w:cs="Times New Roman"/>
      <w:sz w:val="20"/>
      <w:szCs w:val="20"/>
      <w:lang w:eastAsia="fi-FI"/>
    </w:rPr>
  </w:style>
  <w:style w:type="paragraph" w:customStyle="1" w:styleId="Alatunniste1">
    <w:name w:val="Alatunniste1"/>
    <w:basedOn w:val="Normal"/>
    <w:rsid w:val="00D736FB"/>
    <w:pPr>
      <w:widowControl/>
      <w:suppressAutoHyphens w:val="0"/>
    </w:pPr>
    <w:rPr>
      <w:rFonts w:ascii="Arial" w:eastAsia="Times New Roman" w:hAnsi="Arial"/>
      <w:kern w:val="0"/>
      <w:sz w:val="14"/>
      <w:lang w:eastAsia="fi-FI"/>
    </w:rPr>
  </w:style>
  <w:style w:type="paragraph" w:customStyle="1" w:styleId="AlatunnisteOtsikko">
    <w:name w:val="AlatunnisteOtsikko"/>
    <w:basedOn w:val="Normal"/>
    <w:rsid w:val="00D736FB"/>
    <w:pPr>
      <w:widowControl/>
      <w:suppressAutoHyphens w:val="0"/>
    </w:pPr>
    <w:rPr>
      <w:rFonts w:ascii="Arial" w:eastAsia="Times New Roman" w:hAnsi="Arial"/>
      <w:b/>
      <w:kern w:val="0"/>
      <w:sz w:val="16"/>
      <w:lang w:eastAsia="fi-FI"/>
    </w:rPr>
  </w:style>
  <w:style w:type="paragraph" w:customStyle="1" w:styleId="Normalfont1pt">
    <w:name w:val="Normal_font 1pt"/>
    <w:basedOn w:val="Normal"/>
    <w:rsid w:val="00D736FB"/>
    <w:pPr>
      <w:widowControl/>
      <w:suppressAutoHyphens w:val="0"/>
    </w:pPr>
    <w:rPr>
      <w:rFonts w:ascii="Arial" w:eastAsia="Times New Roman" w:hAnsi="Arial"/>
      <w:kern w:val="0"/>
      <w:sz w:val="2"/>
      <w:szCs w:val="2"/>
      <w:lang w:eastAsia="fi-FI"/>
    </w:rPr>
  </w:style>
  <w:style w:type="paragraph" w:styleId="Footer">
    <w:name w:val="footer"/>
    <w:basedOn w:val="Normal"/>
    <w:link w:val="FooterChar"/>
    <w:uiPriority w:val="99"/>
    <w:semiHidden/>
    <w:unhideWhenUsed/>
    <w:rsid w:val="00BF6E50"/>
    <w:pPr>
      <w:tabs>
        <w:tab w:val="center" w:pos="4986"/>
        <w:tab w:val="right" w:pos="9972"/>
      </w:tabs>
    </w:pPr>
  </w:style>
  <w:style w:type="character" w:customStyle="1" w:styleId="FooterChar">
    <w:name w:val="Footer Char"/>
    <w:basedOn w:val="DefaultParagraphFont"/>
    <w:link w:val="Footer"/>
    <w:uiPriority w:val="99"/>
    <w:semiHidden/>
    <w:rsid w:val="00BF6E50"/>
    <w:rPr>
      <w:rFonts w:ascii="Times New Roman" w:eastAsia="Arial Unicode MS" w:hAnsi="Times New Roman" w:cs="Times New Roman"/>
      <w:kern w:val="1"/>
      <w:sz w:val="24"/>
      <w:szCs w:val="24"/>
    </w:rPr>
  </w:style>
  <w:style w:type="character" w:customStyle="1" w:styleId="Heading1Char">
    <w:name w:val="Heading 1 Char"/>
    <w:basedOn w:val="DefaultParagraphFont"/>
    <w:link w:val="Heading1"/>
    <w:uiPriority w:val="9"/>
    <w:rsid w:val="006C396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C3963"/>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6C39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2458965">
      <w:bodyDiv w:val="1"/>
      <w:marLeft w:val="0"/>
      <w:marRight w:val="0"/>
      <w:marTop w:val="0"/>
      <w:marBottom w:val="0"/>
      <w:divBdr>
        <w:top w:val="none" w:sz="0" w:space="0" w:color="auto"/>
        <w:left w:val="none" w:sz="0" w:space="0" w:color="auto"/>
        <w:bottom w:val="none" w:sz="0" w:space="0" w:color="auto"/>
        <w:right w:val="none" w:sz="0" w:space="0" w:color="auto"/>
      </w:divBdr>
      <w:divsChild>
        <w:div w:id="1189031735">
          <w:marLeft w:val="0"/>
          <w:marRight w:val="0"/>
          <w:marTop w:val="0"/>
          <w:marBottom w:val="0"/>
          <w:divBdr>
            <w:top w:val="none" w:sz="0" w:space="0" w:color="auto"/>
            <w:left w:val="none" w:sz="0" w:space="0" w:color="auto"/>
            <w:bottom w:val="none" w:sz="0" w:space="0" w:color="auto"/>
            <w:right w:val="none" w:sz="0" w:space="0" w:color="auto"/>
          </w:divBdr>
          <w:divsChild>
            <w:div w:id="65541556">
              <w:marLeft w:val="0"/>
              <w:marRight w:val="0"/>
              <w:marTop w:val="0"/>
              <w:marBottom w:val="0"/>
              <w:divBdr>
                <w:top w:val="none" w:sz="0" w:space="0" w:color="auto"/>
                <w:left w:val="none" w:sz="0" w:space="0" w:color="auto"/>
                <w:bottom w:val="none" w:sz="0" w:space="0" w:color="auto"/>
                <w:right w:val="none" w:sz="0" w:space="0" w:color="auto"/>
              </w:divBdr>
            </w:div>
            <w:div w:id="4024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6506">
      <w:bodyDiv w:val="1"/>
      <w:marLeft w:val="0"/>
      <w:marRight w:val="0"/>
      <w:marTop w:val="0"/>
      <w:marBottom w:val="0"/>
      <w:divBdr>
        <w:top w:val="none" w:sz="0" w:space="0" w:color="auto"/>
        <w:left w:val="none" w:sz="0" w:space="0" w:color="auto"/>
        <w:bottom w:val="none" w:sz="0" w:space="0" w:color="auto"/>
        <w:right w:val="none" w:sz="0" w:space="0" w:color="auto"/>
      </w:divBdr>
      <w:divsChild>
        <w:div w:id="27918486">
          <w:marLeft w:val="0"/>
          <w:marRight w:val="0"/>
          <w:marTop w:val="0"/>
          <w:marBottom w:val="0"/>
          <w:divBdr>
            <w:top w:val="none" w:sz="0" w:space="0" w:color="auto"/>
            <w:left w:val="none" w:sz="0" w:space="0" w:color="auto"/>
            <w:bottom w:val="none" w:sz="0" w:space="0" w:color="auto"/>
            <w:right w:val="none" w:sz="0" w:space="0" w:color="auto"/>
          </w:divBdr>
          <w:divsChild>
            <w:div w:id="1888452197">
              <w:marLeft w:val="0"/>
              <w:marRight w:val="0"/>
              <w:marTop w:val="0"/>
              <w:marBottom w:val="0"/>
              <w:divBdr>
                <w:top w:val="none" w:sz="0" w:space="0" w:color="auto"/>
                <w:left w:val="none" w:sz="0" w:space="0" w:color="auto"/>
                <w:bottom w:val="none" w:sz="0" w:space="0" w:color="auto"/>
                <w:right w:val="none" w:sz="0" w:space="0" w:color="auto"/>
              </w:divBdr>
            </w:div>
            <w:div w:id="57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m.melbye@normet.fi"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ro.cantell@normet.f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Normet Oy</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Jukka Pihlava</dc:creator>
  <cp:lastModifiedBy>Monica</cp:lastModifiedBy>
  <cp:revision>2</cp:revision>
  <cp:lastPrinted>2012-03-16T11:39:00Z</cp:lastPrinted>
  <dcterms:created xsi:type="dcterms:W3CDTF">2012-06-12T11:11:00Z</dcterms:created>
  <dcterms:modified xsi:type="dcterms:W3CDTF">2012-06-12T11:11:00Z</dcterms:modified>
</cp:coreProperties>
</file>