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308" w:rsidRDefault="00556869" w:rsidP="00556869">
      <w:pPr>
        <w:spacing w:after="0" w:line="240" w:lineRule="auto"/>
        <w:contextualSpacing/>
        <w:jc w:val="center"/>
        <w:rPr>
          <w:rFonts w:ascii="Arial" w:hAnsi="Arial" w:cs="Arial"/>
        </w:rPr>
      </w:pPr>
      <w:r w:rsidRPr="004F1B6F">
        <w:rPr>
          <w:noProof/>
          <w:color w:val="FF0000"/>
        </w:rPr>
        <w:drawing>
          <wp:inline distT="0" distB="0" distL="0" distR="0" wp14:anchorId="311603CE" wp14:editId="349CC736">
            <wp:extent cx="2181225" cy="914400"/>
            <wp:effectExtent l="0" t="0" r="9525" b="0"/>
            <wp:docPr id="1" name="Picture 1" descr="RobbinsLogoNoTagCMYK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binsLogoNoTagCMYKS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914400"/>
                    </a:xfrm>
                    <a:prstGeom prst="rect">
                      <a:avLst/>
                    </a:prstGeom>
                    <a:noFill/>
                    <a:ln>
                      <a:noFill/>
                    </a:ln>
                  </pic:spPr>
                </pic:pic>
              </a:graphicData>
            </a:graphic>
          </wp:inline>
        </w:drawing>
      </w:r>
      <w:r w:rsidR="00634308" w:rsidRPr="00634308">
        <w:rPr>
          <w:rFonts w:ascii="Arial" w:hAnsi="Arial" w:cs="Arial"/>
        </w:rPr>
        <w:t xml:space="preserve"> </w:t>
      </w:r>
    </w:p>
    <w:p w:rsidR="00556869" w:rsidRDefault="00634308" w:rsidP="00634308">
      <w:pPr>
        <w:spacing w:after="0" w:line="240" w:lineRule="auto"/>
        <w:ind w:left="2160"/>
        <w:contextualSpacing/>
        <w:rPr>
          <w:rFonts w:ascii="Arial" w:hAnsi="Arial" w:cs="Arial"/>
        </w:rPr>
      </w:pPr>
      <w:r>
        <w:rPr>
          <w:rFonts w:ascii="Arial" w:hAnsi="Arial" w:cs="Arial"/>
        </w:rPr>
        <w:t xml:space="preserve">  </w:t>
      </w:r>
      <w:r>
        <w:rPr>
          <w:rFonts w:ascii="Arial" w:hAnsi="Arial" w:cs="Arial"/>
        </w:rPr>
        <w:tab/>
        <w:t xml:space="preserve">    </w:t>
      </w:r>
      <w:r w:rsidRPr="004F1B6F">
        <w:rPr>
          <w:rFonts w:ascii="Arial" w:hAnsi="Arial" w:cs="Arial"/>
        </w:rPr>
        <w:t>FOR IMMEDIATE RELEASE</w:t>
      </w:r>
    </w:p>
    <w:p w:rsidR="00634308" w:rsidRPr="00277628" w:rsidRDefault="00634308" w:rsidP="00634308">
      <w:pPr>
        <w:contextualSpacing/>
        <w:rPr>
          <w:rFonts w:ascii="Arial" w:hAnsi="Arial" w:cs="Arial"/>
          <w:i/>
          <w:color w:val="0070C0"/>
        </w:rPr>
      </w:pPr>
      <w:r w:rsidRPr="00277628">
        <w:rPr>
          <w:rFonts w:ascii="Arial" w:hAnsi="Arial" w:cs="Arial"/>
          <w:i/>
          <w:color w:val="0070C0"/>
        </w:rPr>
        <w:t xml:space="preserve">Date: </w:t>
      </w:r>
      <w:r w:rsidR="0070724C">
        <w:rPr>
          <w:rFonts w:ascii="Arial" w:hAnsi="Arial" w:cs="Arial"/>
          <w:i/>
          <w:color w:val="0070C0"/>
        </w:rPr>
        <w:t xml:space="preserve">May </w:t>
      </w:r>
      <w:r w:rsidR="00CE1CEC">
        <w:rPr>
          <w:rFonts w:ascii="Arial" w:hAnsi="Arial" w:cs="Arial"/>
          <w:i/>
          <w:color w:val="0070C0"/>
        </w:rPr>
        <w:t>2</w:t>
      </w:r>
      <w:r w:rsidR="00207B28">
        <w:rPr>
          <w:rFonts w:ascii="Arial" w:hAnsi="Arial" w:cs="Arial"/>
          <w:i/>
          <w:color w:val="0070C0"/>
        </w:rPr>
        <w:t>2</w:t>
      </w:r>
      <w:r w:rsidR="0070724C">
        <w:rPr>
          <w:rFonts w:ascii="Arial" w:hAnsi="Arial" w:cs="Arial"/>
          <w:i/>
          <w:color w:val="0070C0"/>
        </w:rPr>
        <w:t>, 2018</w:t>
      </w:r>
    </w:p>
    <w:p w:rsidR="00556869" w:rsidRPr="00277628" w:rsidRDefault="00556869" w:rsidP="00276DD2">
      <w:pPr>
        <w:spacing w:after="0" w:line="240" w:lineRule="auto"/>
        <w:contextualSpacing/>
        <w:rPr>
          <w:rFonts w:ascii="Arial" w:hAnsi="Arial" w:cs="Arial"/>
          <w:color w:val="FF0066"/>
        </w:rPr>
      </w:pPr>
    </w:p>
    <w:p w:rsidR="00F95854" w:rsidRPr="00277628" w:rsidRDefault="00F95854" w:rsidP="00276DD2">
      <w:pPr>
        <w:spacing w:after="0" w:line="240" w:lineRule="auto"/>
        <w:contextualSpacing/>
        <w:rPr>
          <w:rFonts w:ascii="Arial" w:hAnsi="Arial" w:cs="Arial"/>
          <w:b/>
        </w:rPr>
      </w:pPr>
      <w:r w:rsidRPr="00277628">
        <w:rPr>
          <w:rFonts w:ascii="Arial" w:hAnsi="Arial" w:cs="Arial"/>
          <w:b/>
        </w:rPr>
        <w:t xml:space="preserve">Headline: </w:t>
      </w:r>
      <w:r w:rsidR="0070724C">
        <w:rPr>
          <w:rFonts w:ascii="Arial" w:hAnsi="Arial" w:cs="Arial"/>
          <w:b/>
        </w:rPr>
        <w:t>Europe’s First Crossover TBM breaks through at Moglicë Headrace Tunnel</w:t>
      </w:r>
    </w:p>
    <w:p w:rsidR="00F95854" w:rsidRDefault="00F95854" w:rsidP="00276DD2">
      <w:pPr>
        <w:spacing w:after="0" w:line="240" w:lineRule="auto"/>
        <w:contextualSpacing/>
        <w:rPr>
          <w:rFonts w:ascii="Arial" w:hAnsi="Arial" w:cs="Arial"/>
          <w:i/>
        </w:rPr>
      </w:pPr>
      <w:r w:rsidRPr="00277628">
        <w:rPr>
          <w:rFonts w:ascii="Arial" w:hAnsi="Arial" w:cs="Arial"/>
          <w:i/>
        </w:rPr>
        <w:t>Sub</w:t>
      </w:r>
      <w:r w:rsidR="00AC565C">
        <w:rPr>
          <w:rFonts w:ascii="Arial" w:hAnsi="Arial" w:cs="Arial"/>
          <w:i/>
        </w:rPr>
        <w:t>-H</w:t>
      </w:r>
      <w:r w:rsidRPr="00277628">
        <w:rPr>
          <w:rFonts w:ascii="Arial" w:hAnsi="Arial" w:cs="Arial"/>
          <w:i/>
        </w:rPr>
        <w:t>ead</w:t>
      </w:r>
      <w:r w:rsidR="00AC565C">
        <w:rPr>
          <w:rFonts w:ascii="Arial" w:hAnsi="Arial" w:cs="Arial"/>
          <w:i/>
        </w:rPr>
        <w:t>line</w:t>
      </w:r>
      <w:r w:rsidRPr="00277628">
        <w:rPr>
          <w:rFonts w:ascii="Arial" w:hAnsi="Arial" w:cs="Arial"/>
          <w:i/>
        </w:rPr>
        <w:t xml:space="preserve">: </w:t>
      </w:r>
      <w:r w:rsidR="00CD2517">
        <w:rPr>
          <w:rFonts w:ascii="Arial" w:hAnsi="Arial" w:cs="Arial"/>
          <w:i/>
        </w:rPr>
        <w:t>Robbins XRE completes the First TBM-driven Tunnel in Albania</w:t>
      </w:r>
    </w:p>
    <w:p w:rsidR="003576B8" w:rsidRPr="003576B8" w:rsidRDefault="003576B8" w:rsidP="00276DD2">
      <w:pPr>
        <w:spacing w:after="0" w:line="240" w:lineRule="auto"/>
        <w:contextualSpacing/>
        <w:rPr>
          <w:rFonts w:ascii="Arial" w:hAnsi="Arial" w:cs="Arial"/>
          <w:i/>
        </w:rPr>
      </w:pPr>
    </w:p>
    <w:p w:rsidR="00277628" w:rsidRDefault="00F925F1" w:rsidP="00B95386">
      <w:pPr>
        <w:contextualSpacing/>
        <w:rPr>
          <w:rFonts w:ascii="Times New Roman" w:hAnsi="Times New Roman" w:cs="Times New Roman"/>
          <w:sz w:val="24"/>
          <w:szCs w:val="24"/>
        </w:rPr>
      </w:pPr>
      <w:r>
        <w:rPr>
          <w:rFonts w:ascii="Times New Roman" w:hAnsi="Times New Roman" w:cs="Times New Roman"/>
          <w:sz w:val="24"/>
          <w:szCs w:val="24"/>
        </w:rPr>
        <w:t xml:space="preserve">On May 3, 2018 a 6.2 m (20.3 ft) diameter Robbins Crossover (XRE) TBM broke through into an underground chamber, marking the completion of the first TBM-driven tunnel in Albania.  The TBM, operated by contractor </w:t>
      </w:r>
      <w:proofErr w:type="spellStart"/>
      <w:r>
        <w:rPr>
          <w:rFonts w:ascii="Times New Roman" w:hAnsi="Times New Roman" w:cs="Times New Roman"/>
          <w:sz w:val="24"/>
          <w:szCs w:val="24"/>
        </w:rPr>
        <w:t>Limak</w:t>
      </w:r>
      <w:proofErr w:type="spellEnd"/>
      <w:r>
        <w:rPr>
          <w:rFonts w:ascii="Times New Roman" w:hAnsi="Times New Roman" w:cs="Times New Roman"/>
          <w:sz w:val="24"/>
          <w:szCs w:val="24"/>
        </w:rPr>
        <w:t>, was also the first Crossover machine to operate in Europe, and bored through geology including</w:t>
      </w:r>
      <w:r w:rsidR="00ED59C3">
        <w:rPr>
          <w:rFonts w:ascii="Times New Roman" w:hAnsi="Times New Roman" w:cs="Times New Roman"/>
          <w:sz w:val="24"/>
          <w:szCs w:val="24"/>
        </w:rPr>
        <w:t xml:space="preserve"> ophiolite,</w:t>
      </w:r>
      <w:r>
        <w:rPr>
          <w:rFonts w:ascii="Times New Roman" w:hAnsi="Times New Roman" w:cs="Times New Roman"/>
          <w:sz w:val="24"/>
          <w:szCs w:val="24"/>
        </w:rPr>
        <w:t xml:space="preserve"> sandstone</w:t>
      </w:r>
      <w:r w:rsidR="00ED59C3">
        <w:rPr>
          <w:rFonts w:ascii="Times New Roman" w:hAnsi="Times New Roman" w:cs="Times New Roman"/>
          <w:sz w:val="24"/>
          <w:szCs w:val="24"/>
        </w:rPr>
        <w:t xml:space="preserve">, </w:t>
      </w:r>
      <w:proofErr w:type="gramStart"/>
      <w:r w:rsidR="00ED59C3">
        <w:rPr>
          <w:rFonts w:ascii="Times New Roman" w:hAnsi="Times New Roman" w:cs="Times New Roman"/>
          <w:sz w:val="24"/>
          <w:szCs w:val="24"/>
        </w:rPr>
        <w:t>breccia</w:t>
      </w:r>
      <w:proofErr w:type="gramEnd"/>
      <w:r>
        <w:rPr>
          <w:rFonts w:ascii="Times New Roman" w:hAnsi="Times New Roman" w:cs="Times New Roman"/>
          <w:sz w:val="24"/>
          <w:szCs w:val="24"/>
        </w:rPr>
        <w:t xml:space="preserve"> and siltstone flysch.</w:t>
      </w:r>
    </w:p>
    <w:p w:rsidR="007E2B18" w:rsidRDefault="007E2B18" w:rsidP="00B95386">
      <w:pPr>
        <w:contextualSpacing/>
        <w:rPr>
          <w:rFonts w:ascii="Times New Roman" w:hAnsi="Times New Roman" w:cs="Times New Roman"/>
          <w:sz w:val="24"/>
          <w:szCs w:val="24"/>
        </w:rPr>
      </w:pPr>
    </w:p>
    <w:p w:rsidR="00685C92" w:rsidRPr="00CE1CEC" w:rsidRDefault="007E2B18" w:rsidP="00B95386">
      <w:pPr>
        <w:contextualSpacing/>
        <w:rPr>
          <w:rFonts w:ascii="Times New Roman" w:hAnsi="Times New Roman" w:cs="Times New Roman"/>
          <w:sz w:val="24"/>
          <w:szCs w:val="24"/>
        </w:rPr>
      </w:pPr>
      <w:r>
        <w:rPr>
          <w:rFonts w:ascii="Times New Roman" w:hAnsi="Times New Roman" w:cs="Times New Roman"/>
          <w:sz w:val="24"/>
          <w:szCs w:val="24"/>
        </w:rPr>
        <w:t xml:space="preserve">“The cutterhead and cutters have achieved outstanding performance,” said Engin Gur, TBM Manager for Limak.  The TBM achieved rates as high as 648 m (2,126 ft) per month in April 2018, and </w:t>
      </w:r>
      <w:r w:rsidR="00CE1CEC">
        <w:rPr>
          <w:rFonts w:ascii="Times New Roman" w:hAnsi="Times New Roman" w:cs="Times New Roman"/>
          <w:sz w:val="24"/>
          <w:szCs w:val="24"/>
        </w:rPr>
        <w:t xml:space="preserve">as much as 37.4 m (122.7 </w:t>
      </w:r>
      <w:proofErr w:type="spellStart"/>
      <w:r w:rsidR="00CE1CEC">
        <w:rPr>
          <w:rFonts w:ascii="Times New Roman" w:hAnsi="Times New Roman" w:cs="Times New Roman"/>
          <w:sz w:val="24"/>
          <w:szCs w:val="24"/>
        </w:rPr>
        <w:t>ft</w:t>
      </w:r>
      <w:proofErr w:type="spellEnd"/>
      <w:r w:rsidR="00CE1CEC">
        <w:rPr>
          <w:rFonts w:ascii="Times New Roman" w:hAnsi="Times New Roman" w:cs="Times New Roman"/>
          <w:sz w:val="24"/>
          <w:szCs w:val="24"/>
        </w:rPr>
        <w:t xml:space="preserve">) in one </w:t>
      </w:r>
      <w:r>
        <w:rPr>
          <w:rFonts w:ascii="Times New Roman" w:hAnsi="Times New Roman" w:cs="Times New Roman"/>
          <w:sz w:val="24"/>
          <w:szCs w:val="24"/>
        </w:rPr>
        <w:t xml:space="preserve">day. The Crossover TBM did not encounter high-pressure water and was thus used in hard rock Double Shield mode throughout tunneling. </w:t>
      </w:r>
      <w:r w:rsidR="00685C92">
        <w:rPr>
          <w:rFonts w:ascii="Times New Roman" w:hAnsi="Times New Roman" w:cs="Times New Roman"/>
          <w:color w:val="FF0000"/>
          <w:sz w:val="24"/>
          <w:szCs w:val="24"/>
        </w:rPr>
        <w:t xml:space="preserve"> </w:t>
      </w:r>
    </w:p>
    <w:p w:rsidR="00C50176" w:rsidRDefault="00C50176" w:rsidP="00B95386">
      <w:pPr>
        <w:contextualSpacing/>
        <w:rPr>
          <w:rFonts w:ascii="Times New Roman" w:hAnsi="Times New Roman" w:cs="Times New Roman"/>
          <w:sz w:val="24"/>
          <w:szCs w:val="24"/>
        </w:rPr>
      </w:pPr>
    </w:p>
    <w:p w:rsidR="007438A8" w:rsidRDefault="00C50176" w:rsidP="00B95386">
      <w:pPr>
        <w:contextualSpacing/>
        <w:rPr>
          <w:rFonts w:ascii="Times New Roman" w:hAnsi="Times New Roman" w:cs="Times New Roman"/>
          <w:sz w:val="24"/>
          <w:szCs w:val="24"/>
        </w:rPr>
      </w:pPr>
      <w:r>
        <w:rPr>
          <w:rFonts w:ascii="Times New Roman" w:hAnsi="Times New Roman" w:cs="Times New Roman"/>
          <w:sz w:val="24"/>
          <w:szCs w:val="24"/>
        </w:rPr>
        <w:t xml:space="preserve">“The TBM performed very well, </w:t>
      </w:r>
      <w:r w:rsidR="007438A8">
        <w:rPr>
          <w:rFonts w:ascii="Times New Roman" w:hAnsi="Times New Roman" w:cs="Times New Roman"/>
          <w:sz w:val="24"/>
          <w:szCs w:val="24"/>
        </w:rPr>
        <w:t xml:space="preserve">as did a Robbins-supplied </w:t>
      </w:r>
      <w:r>
        <w:rPr>
          <w:rFonts w:ascii="Times New Roman" w:hAnsi="Times New Roman" w:cs="Times New Roman"/>
          <w:sz w:val="24"/>
          <w:szCs w:val="24"/>
        </w:rPr>
        <w:t xml:space="preserve">adit conveyor that operated in a 180-degree continuous curve. It was impressive,” said Max Walker, Robbins Field Service Superintendent.  Several field service personnel remained onsite throughout operation of the TBM to provide guidance and trouble-shooting.  </w:t>
      </w:r>
    </w:p>
    <w:p w:rsidR="007438A8" w:rsidRDefault="007438A8" w:rsidP="00B95386">
      <w:pPr>
        <w:contextualSpacing/>
        <w:rPr>
          <w:rFonts w:ascii="Times New Roman" w:hAnsi="Times New Roman" w:cs="Times New Roman"/>
          <w:sz w:val="24"/>
          <w:szCs w:val="24"/>
        </w:rPr>
      </w:pPr>
    </w:p>
    <w:p w:rsidR="002967F4" w:rsidRPr="007438A8" w:rsidRDefault="00C50176" w:rsidP="007438A8">
      <w:pPr>
        <w:contextualSpacing/>
        <w:rPr>
          <w:rFonts w:ascii="Times New Roman" w:hAnsi="Times New Roman" w:cs="Times New Roman"/>
          <w:sz w:val="24"/>
          <w:szCs w:val="24"/>
        </w:rPr>
      </w:pPr>
      <w:r>
        <w:rPr>
          <w:rFonts w:ascii="Times New Roman" w:hAnsi="Times New Roman" w:cs="Times New Roman"/>
          <w:sz w:val="24"/>
          <w:szCs w:val="24"/>
        </w:rPr>
        <w:t xml:space="preserve">The machine was launched in November 2016 following Onsite First Time Assembly (OFTA), which enabled the machine to be initially assembled at the jobsite. </w:t>
      </w:r>
      <w:r w:rsidR="00CE1CEC">
        <w:rPr>
          <w:rFonts w:ascii="Times New Roman" w:hAnsi="Times New Roman" w:cs="Times New Roman"/>
          <w:sz w:val="24"/>
          <w:szCs w:val="24"/>
        </w:rPr>
        <w:t>The c</w:t>
      </w:r>
      <w:r w:rsidR="002967F4">
        <w:rPr>
          <w:rFonts w:ascii="Times New Roman" w:hAnsi="Times New Roman" w:cs="Times New Roman"/>
          <w:sz w:val="24"/>
          <w:szCs w:val="24"/>
        </w:rPr>
        <w:t>rew ramped up production slowly over the next 230 m</w:t>
      </w:r>
      <w:r w:rsidR="00F8400B">
        <w:rPr>
          <w:rFonts w:ascii="Times New Roman" w:hAnsi="Times New Roman" w:cs="Times New Roman"/>
          <w:sz w:val="24"/>
          <w:szCs w:val="24"/>
        </w:rPr>
        <w:t xml:space="preserve"> (755 ft)</w:t>
      </w:r>
      <w:bookmarkStart w:id="0" w:name="_GoBack"/>
      <w:bookmarkEnd w:id="0"/>
      <w:r w:rsidR="002967F4">
        <w:rPr>
          <w:rFonts w:ascii="Times New Roman" w:hAnsi="Times New Roman" w:cs="Times New Roman"/>
          <w:sz w:val="24"/>
          <w:szCs w:val="24"/>
        </w:rPr>
        <w:t xml:space="preserve">. </w:t>
      </w:r>
      <w:r>
        <w:rPr>
          <w:rFonts w:ascii="Times New Roman" w:hAnsi="Times New Roman" w:cs="Times New Roman"/>
          <w:sz w:val="24"/>
          <w:szCs w:val="24"/>
        </w:rPr>
        <w:t>“Ground conditions were good and we did very few cutter changes</w:t>
      </w:r>
      <w:r w:rsidR="00CE1CEC">
        <w:rPr>
          <w:rFonts w:ascii="Times New Roman" w:hAnsi="Times New Roman" w:cs="Times New Roman"/>
          <w:sz w:val="24"/>
          <w:szCs w:val="24"/>
        </w:rPr>
        <w:t>—only 20 cutters were used during the bore</w:t>
      </w:r>
      <w:r>
        <w:rPr>
          <w:rFonts w:ascii="Times New Roman" w:hAnsi="Times New Roman" w:cs="Times New Roman"/>
          <w:sz w:val="24"/>
          <w:szCs w:val="24"/>
        </w:rPr>
        <w:t>,”</w:t>
      </w:r>
      <w:r w:rsidR="00CE1CEC">
        <w:rPr>
          <w:rFonts w:ascii="Times New Roman" w:hAnsi="Times New Roman" w:cs="Times New Roman"/>
          <w:sz w:val="24"/>
          <w:szCs w:val="24"/>
        </w:rPr>
        <w:t xml:space="preserve"> s</w:t>
      </w:r>
      <w:r w:rsidR="007438A8">
        <w:rPr>
          <w:rFonts w:ascii="Times New Roman" w:hAnsi="Times New Roman" w:cs="Times New Roman"/>
          <w:sz w:val="24"/>
          <w:szCs w:val="24"/>
        </w:rPr>
        <w:t>aid</w:t>
      </w:r>
      <w:r>
        <w:rPr>
          <w:rFonts w:ascii="Times New Roman" w:hAnsi="Times New Roman" w:cs="Times New Roman"/>
          <w:sz w:val="24"/>
          <w:szCs w:val="24"/>
        </w:rPr>
        <w:t xml:space="preserve"> Walker.</w:t>
      </w:r>
      <w:r w:rsidR="007438A8">
        <w:rPr>
          <w:rFonts w:ascii="Times New Roman" w:hAnsi="Times New Roman" w:cs="Times New Roman"/>
          <w:sz w:val="24"/>
          <w:szCs w:val="24"/>
        </w:rPr>
        <w:t xml:space="preserve">  </w:t>
      </w:r>
      <w:r w:rsidR="002967F4">
        <w:rPr>
          <w:rFonts w:ascii="Times New Roman" w:hAnsi="Times New Roman" w:cs="Times New Roman"/>
          <w:sz w:val="24"/>
          <w:szCs w:val="24"/>
        </w:rPr>
        <w:t xml:space="preserve">Two-stage grouting was carried out as the TBM bored and lined the tunnel in </w:t>
      </w:r>
      <w:r w:rsidR="007438A8">
        <w:rPr>
          <w:rFonts w:ascii="Times New Roman" w:hAnsi="Times New Roman" w:cs="Times New Roman"/>
          <w:sz w:val="24"/>
          <w:szCs w:val="24"/>
        </w:rPr>
        <w:t>three 8-hour shifts.  “</w:t>
      </w:r>
      <w:r w:rsidR="007438A8" w:rsidRPr="007438A8">
        <w:rPr>
          <w:rFonts w:ascii="Times New Roman" w:hAnsi="Times New Roman" w:cs="Times New Roman"/>
          <w:sz w:val="24"/>
          <w:szCs w:val="24"/>
        </w:rPr>
        <w:t>The personnel on this project have created a friendly work environment; they’ve made it enjoyable coming to work each day. They’re good guys to work with,” he added.</w:t>
      </w:r>
    </w:p>
    <w:p w:rsidR="007438A8" w:rsidRPr="007438A8" w:rsidRDefault="007438A8" w:rsidP="007438A8">
      <w:pPr>
        <w:contextualSpacing/>
        <w:rPr>
          <w:rFonts w:ascii="Times New Roman" w:hAnsi="Times New Roman" w:cs="Times New Roman"/>
          <w:sz w:val="24"/>
          <w:szCs w:val="24"/>
        </w:rPr>
      </w:pPr>
    </w:p>
    <w:p w:rsidR="00C50176" w:rsidRDefault="002967F4" w:rsidP="007438A8">
      <w:pPr>
        <w:suppressAutoHyphens/>
        <w:autoSpaceDE w:val="0"/>
        <w:autoSpaceDN w:val="0"/>
        <w:adjustRightInd w:val="0"/>
        <w:spacing w:after="120" w:line="200" w:lineRule="atLeast"/>
        <w:textAlignment w:val="center"/>
        <w:rPr>
          <w:rFonts w:ascii="Times New Roman" w:hAnsi="Times New Roman" w:cs="Times New Roman"/>
          <w:sz w:val="24"/>
          <w:szCs w:val="24"/>
        </w:rPr>
      </w:pPr>
      <w:r>
        <w:rPr>
          <w:rFonts w:ascii="Times New Roman" w:hAnsi="Times New Roman" w:cs="Times New Roman"/>
          <w:sz w:val="24"/>
          <w:szCs w:val="24"/>
        </w:rPr>
        <w:t xml:space="preserve">While the TBM did not need to be sealed, the unique machine design took into account </w:t>
      </w:r>
      <w:r w:rsidR="00CE1CEC">
        <w:rPr>
          <w:rFonts w:ascii="Times New Roman" w:hAnsi="Times New Roman" w:cs="Times New Roman"/>
          <w:sz w:val="24"/>
          <w:szCs w:val="24"/>
        </w:rPr>
        <w:t>a predicted</w:t>
      </w:r>
      <w:r>
        <w:rPr>
          <w:rFonts w:ascii="Times New Roman" w:hAnsi="Times New Roman" w:cs="Times New Roman"/>
          <w:sz w:val="24"/>
          <w:szCs w:val="24"/>
        </w:rPr>
        <w:t xml:space="preserve"> high risk of water inflows. </w:t>
      </w:r>
      <w:r w:rsidRPr="002967F4">
        <w:rPr>
          <w:rFonts w:ascii="Times New Roman" w:hAnsi="Times New Roman" w:cs="Times New Roman"/>
          <w:sz w:val="24"/>
          <w:szCs w:val="24"/>
        </w:rPr>
        <w:t>The Crossover XRE machine used a belt conveyor and not a screw conveyor</w:t>
      </w:r>
      <w:r>
        <w:rPr>
          <w:rFonts w:ascii="Times New Roman" w:hAnsi="Times New Roman" w:cs="Times New Roman"/>
          <w:sz w:val="24"/>
          <w:szCs w:val="24"/>
        </w:rPr>
        <w:t xml:space="preserve"> for muck removal</w:t>
      </w:r>
      <w:r w:rsidRPr="002967F4">
        <w:rPr>
          <w:rFonts w:ascii="Times New Roman" w:hAnsi="Times New Roman" w:cs="Times New Roman"/>
          <w:sz w:val="24"/>
          <w:szCs w:val="24"/>
        </w:rPr>
        <w:t xml:space="preserve">, so the </w:t>
      </w:r>
      <w:r w:rsidR="007438A8">
        <w:rPr>
          <w:rFonts w:ascii="Times New Roman" w:hAnsi="Times New Roman" w:cs="Times New Roman"/>
          <w:sz w:val="24"/>
          <w:szCs w:val="24"/>
        </w:rPr>
        <w:t xml:space="preserve">muck </w:t>
      </w:r>
      <w:r w:rsidRPr="002967F4">
        <w:rPr>
          <w:rFonts w:ascii="Times New Roman" w:hAnsi="Times New Roman" w:cs="Times New Roman"/>
          <w:sz w:val="24"/>
          <w:szCs w:val="24"/>
        </w:rPr>
        <w:t>chute needed to be able to be sealed off in the case of an inrush of water. The bulkhead was thus designed with a large sealing gate just above the belt conveyor. These pressure-relieving gates could also be used in a semi-EPB mode: As the pressure buil</w:t>
      </w:r>
      <w:r>
        <w:rPr>
          <w:rFonts w:ascii="Times New Roman" w:hAnsi="Times New Roman" w:cs="Times New Roman"/>
          <w:sz w:val="24"/>
          <w:szCs w:val="24"/>
        </w:rPr>
        <w:t>t</w:t>
      </w:r>
      <w:r w:rsidRPr="002967F4">
        <w:rPr>
          <w:rFonts w:ascii="Times New Roman" w:hAnsi="Times New Roman" w:cs="Times New Roman"/>
          <w:sz w:val="24"/>
          <w:szCs w:val="24"/>
        </w:rPr>
        <w:t xml:space="preserve"> in the cutting chamber, the gate would</w:t>
      </w:r>
      <w:r>
        <w:rPr>
          <w:rFonts w:ascii="Times New Roman" w:hAnsi="Times New Roman" w:cs="Times New Roman"/>
          <w:sz w:val="24"/>
          <w:szCs w:val="24"/>
        </w:rPr>
        <w:t xml:space="preserve"> then</w:t>
      </w:r>
      <w:r w:rsidRPr="002967F4">
        <w:rPr>
          <w:rFonts w:ascii="Times New Roman" w:hAnsi="Times New Roman" w:cs="Times New Roman"/>
          <w:sz w:val="24"/>
          <w:szCs w:val="24"/>
        </w:rPr>
        <w:t xml:space="preserve"> be opened by the pressure, and material would spill onto the belt. As the pressure lower</w:t>
      </w:r>
      <w:r>
        <w:rPr>
          <w:rFonts w:ascii="Times New Roman" w:hAnsi="Times New Roman" w:cs="Times New Roman"/>
          <w:sz w:val="24"/>
          <w:szCs w:val="24"/>
        </w:rPr>
        <w:t>ed</w:t>
      </w:r>
      <w:r w:rsidRPr="002967F4">
        <w:rPr>
          <w:rFonts w:ascii="Times New Roman" w:hAnsi="Times New Roman" w:cs="Times New Roman"/>
          <w:sz w:val="24"/>
          <w:szCs w:val="24"/>
        </w:rPr>
        <w:t xml:space="preserve">, the gates would then automatically close, again sealing off the chamber. In extreme cases, the gates could be sealed and the probe/grout drills could be used to drill, grout, and seal off water. Additionally, the gripper shoes and inner telescopic shield were designed with inflatable seals to further protect against inrushes of water. </w:t>
      </w:r>
    </w:p>
    <w:p w:rsidR="0055190F" w:rsidRDefault="002967F4" w:rsidP="00B95386">
      <w:pPr>
        <w:contextualSpacing/>
        <w:rPr>
          <w:rFonts w:ascii="Times New Roman" w:hAnsi="Times New Roman" w:cs="Times New Roman"/>
          <w:sz w:val="24"/>
          <w:szCs w:val="24"/>
        </w:rPr>
      </w:pPr>
      <w:r>
        <w:rPr>
          <w:rFonts w:ascii="Times New Roman" w:hAnsi="Times New Roman" w:cs="Times New Roman"/>
          <w:sz w:val="24"/>
          <w:szCs w:val="24"/>
        </w:rPr>
        <w:lastRenderedPageBreak/>
        <w:t>With the breakthrough now complete, grouting will continue behind the TBM segments. No additional lining will be added, and the tunnel is expected to become operational by May 2019.</w:t>
      </w:r>
    </w:p>
    <w:p w:rsidR="00F925F1" w:rsidRDefault="002967F4" w:rsidP="00B95386">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F925F1" w:rsidRPr="00B565DF" w:rsidRDefault="000E05C5" w:rsidP="00B95386">
      <w:pPr>
        <w:rPr>
          <w:rFonts w:ascii="Times New Roman" w:hAnsi="Times New Roman" w:cs="Times New Roman"/>
          <w:sz w:val="24"/>
          <w:szCs w:val="24"/>
        </w:rPr>
      </w:pPr>
      <w:r>
        <w:rPr>
          <w:rFonts w:ascii="Times New Roman" w:hAnsi="Times New Roman" w:cs="Times New Roman"/>
          <w:sz w:val="24"/>
          <w:szCs w:val="24"/>
        </w:rPr>
        <w:t xml:space="preserve">The 6.7 km (4.2 mi) long </w:t>
      </w:r>
      <w:proofErr w:type="spellStart"/>
      <w:r>
        <w:rPr>
          <w:rFonts w:ascii="Times New Roman" w:hAnsi="Times New Roman" w:cs="Times New Roman"/>
          <w:sz w:val="24"/>
          <w:szCs w:val="24"/>
        </w:rPr>
        <w:t>Moglicë</w:t>
      </w:r>
      <w:proofErr w:type="spellEnd"/>
      <w:r>
        <w:rPr>
          <w:rFonts w:ascii="Times New Roman" w:hAnsi="Times New Roman" w:cs="Times New Roman"/>
          <w:sz w:val="24"/>
          <w:szCs w:val="24"/>
        </w:rPr>
        <w:t xml:space="preserve"> headrace tunnel is part of the </w:t>
      </w:r>
      <w:proofErr w:type="spellStart"/>
      <w:r>
        <w:rPr>
          <w:rFonts w:ascii="Times New Roman" w:hAnsi="Times New Roman" w:cs="Times New Roman"/>
          <w:sz w:val="24"/>
          <w:szCs w:val="24"/>
        </w:rPr>
        <w:t>Devoll</w:t>
      </w:r>
      <w:proofErr w:type="spellEnd"/>
      <w:r>
        <w:rPr>
          <w:rFonts w:ascii="Times New Roman" w:hAnsi="Times New Roman" w:cs="Times New Roman"/>
          <w:sz w:val="24"/>
          <w:szCs w:val="24"/>
        </w:rPr>
        <w:t xml:space="preserve"> Hydropower Project, a Build-Own-Operate-Transfer (BOOT) scheme to construct two hydropower plants along the </w:t>
      </w:r>
      <w:proofErr w:type="spellStart"/>
      <w:r>
        <w:rPr>
          <w:rFonts w:ascii="Times New Roman" w:hAnsi="Times New Roman" w:cs="Times New Roman"/>
          <w:sz w:val="24"/>
          <w:szCs w:val="24"/>
        </w:rPr>
        <w:t>Devoll</w:t>
      </w:r>
      <w:proofErr w:type="spellEnd"/>
      <w:r>
        <w:rPr>
          <w:rFonts w:ascii="Times New Roman" w:hAnsi="Times New Roman" w:cs="Times New Roman"/>
          <w:sz w:val="24"/>
          <w:szCs w:val="24"/>
        </w:rPr>
        <w:t xml:space="preserve"> River, named </w:t>
      </w:r>
      <w:proofErr w:type="spellStart"/>
      <w:r>
        <w:rPr>
          <w:rFonts w:ascii="Times New Roman" w:hAnsi="Times New Roman" w:cs="Times New Roman"/>
          <w:sz w:val="24"/>
          <w:szCs w:val="24"/>
        </w:rPr>
        <w:t>Moglicë</w:t>
      </w:r>
      <w:proofErr w:type="spellEnd"/>
      <w:r>
        <w:rPr>
          <w:rFonts w:ascii="Times New Roman" w:hAnsi="Times New Roman" w:cs="Times New Roman"/>
          <w:sz w:val="24"/>
          <w:szCs w:val="24"/>
        </w:rPr>
        <w:t xml:space="preserve"> and Banja.  The project is owned by the Norwegian power company </w:t>
      </w:r>
      <w:proofErr w:type="spellStart"/>
      <w:r>
        <w:rPr>
          <w:rFonts w:ascii="Times New Roman" w:hAnsi="Times New Roman" w:cs="Times New Roman"/>
          <w:sz w:val="24"/>
          <w:szCs w:val="24"/>
        </w:rPr>
        <w:t>Statkraft</w:t>
      </w:r>
      <w:proofErr w:type="spellEnd"/>
      <w:r>
        <w:rPr>
          <w:rFonts w:ascii="Times New Roman" w:hAnsi="Times New Roman" w:cs="Times New Roman"/>
          <w:sz w:val="24"/>
          <w:szCs w:val="24"/>
        </w:rPr>
        <w:t xml:space="preserve"> AS.  The completed </w:t>
      </w:r>
      <w:proofErr w:type="spellStart"/>
      <w:r>
        <w:rPr>
          <w:rFonts w:ascii="Times New Roman" w:hAnsi="Times New Roman" w:cs="Times New Roman"/>
          <w:sz w:val="24"/>
          <w:szCs w:val="24"/>
        </w:rPr>
        <w:t>Devoll</w:t>
      </w:r>
      <w:proofErr w:type="spellEnd"/>
      <w:r>
        <w:rPr>
          <w:rFonts w:ascii="Times New Roman" w:hAnsi="Times New Roman" w:cs="Times New Roman"/>
          <w:sz w:val="24"/>
          <w:szCs w:val="24"/>
        </w:rPr>
        <w:t xml:space="preserve"> Hydropower Project will increase Albania’s electricity production by 17% and will have an installed capacity of 242 MW. </w:t>
      </w:r>
      <w:r w:rsidR="007E2B18" w:rsidRPr="007E2B18">
        <w:rPr>
          <w:rFonts w:ascii="Times New Roman" w:hAnsi="Times New Roman" w:cs="Times New Roman"/>
          <w:sz w:val="24"/>
          <w:szCs w:val="24"/>
        </w:rPr>
        <w:t xml:space="preserve"> </w:t>
      </w:r>
    </w:p>
    <w:p w:rsidR="003A47F5" w:rsidRPr="00B565DF" w:rsidRDefault="003A47F5" w:rsidP="00B95386">
      <w:pPr>
        <w:contextualSpacing/>
        <w:rPr>
          <w:rFonts w:ascii="Times New Roman" w:hAnsi="Times New Roman" w:cs="Times New Roman"/>
          <w:sz w:val="24"/>
          <w:szCs w:val="24"/>
        </w:rPr>
      </w:pPr>
    </w:p>
    <w:p w:rsidR="002B454B" w:rsidRPr="00B565DF" w:rsidRDefault="00346E6D" w:rsidP="002B454B">
      <w:pPr>
        <w:contextualSpacing/>
        <w:rPr>
          <w:rFonts w:ascii="Times New Roman" w:hAnsi="Times New Roman" w:cs="Times New Roman"/>
          <w:sz w:val="24"/>
          <w:szCs w:val="24"/>
        </w:rPr>
      </w:pPr>
      <w:r w:rsidRPr="00B565DF">
        <w:rPr>
          <w:rFonts w:ascii="Times New Roman" w:hAnsi="Times New Roman" w:cs="Times New Roman"/>
          <w:sz w:val="24"/>
          <w:szCs w:val="24"/>
        </w:rPr>
        <w:t xml:space="preserve">Word count: </w:t>
      </w:r>
      <w:r w:rsidR="00537EDB">
        <w:rPr>
          <w:rFonts w:ascii="Times New Roman" w:hAnsi="Times New Roman" w:cs="Times New Roman"/>
          <w:sz w:val="24"/>
          <w:szCs w:val="24"/>
        </w:rPr>
        <w:t>5</w:t>
      </w:r>
      <w:r w:rsidR="000E05C5">
        <w:rPr>
          <w:rFonts w:ascii="Times New Roman" w:hAnsi="Times New Roman" w:cs="Times New Roman"/>
          <w:sz w:val="24"/>
          <w:szCs w:val="24"/>
        </w:rPr>
        <w:t>24</w:t>
      </w:r>
    </w:p>
    <w:p w:rsidR="00277628" w:rsidRPr="00B565DF" w:rsidRDefault="00277628" w:rsidP="002B454B">
      <w:pPr>
        <w:contextualSpacing/>
        <w:rPr>
          <w:rFonts w:ascii="Times New Roman" w:hAnsi="Times New Roman" w:cs="Times New Roman"/>
          <w:sz w:val="24"/>
          <w:szCs w:val="24"/>
        </w:rPr>
      </w:pPr>
    </w:p>
    <w:p w:rsidR="00942F7A" w:rsidRPr="00B565DF" w:rsidRDefault="00277628" w:rsidP="00F841CC">
      <w:pPr>
        <w:contextualSpacing/>
        <w:rPr>
          <w:rFonts w:ascii="Times New Roman" w:hAnsi="Times New Roman" w:cs="Times New Roman"/>
          <w:b/>
          <w:sz w:val="24"/>
          <w:szCs w:val="24"/>
        </w:rPr>
      </w:pPr>
      <w:r w:rsidRPr="00B565DF">
        <w:rPr>
          <w:rFonts w:ascii="Times New Roman" w:hAnsi="Times New Roman" w:cs="Times New Roman"/>
          <w:b/>
          <w:sz w:val="24"/>
          <w:szCs w:val="24"/>
        </w:rPr>
        <w:t>The News in Brief:</w:t>
      </w:r>
    </w:p>
    <w:p w:rsidR="001868B2" w:rsidRDefault="001868B2" w:rsidP="007438A8">
      <w:pPr>
        <w:pStyle w:val="ListParagraph"/>
        <w:numPr>
          <w:ilvl w:val="0"/>
          <w:numId w:val="1"/>
        </w:numPr>
        <w:rPr>
          <w:rFonts w:ascii="Times New Roman" w:hAnsi="Times New Roman" w:cs="Times New Roman"/>
          <w:sz w:val="24"/>
          <w:szCs w:val="24"/>
        </w:rPr>
      </w:pPr>
      <w:r w:rsidRPr="00B565DF">
        <w:rPr>
          <w:rFonts w:ascii="Times New Roman" w:hAnsi="Times New Roman" w:cs="Times New Roman"/>
          <w:sz w:val="24"/>
          <w:szCs w:val="24"/>
        </w:rPr>
        <w:t xml:space="preserve">A </w:t>
      </w:r>
      <w:r w:rsidR="007438A8">
        <w:rPr>
          <w:rFonts w:ascii="Times New Roman" w:hAnsi="Times New Roman" w:cs="Times New Roman"/>
          <w:sz w:val="24"/>
          <w:szCs w:val="24"/>
        </w:rPr>
        <w:t xml:space="preserve">6.2 m (20.3 ft) Robbins Crossover (XRE) TBM broke through at the Moglice Headrace Tunnel in Devoll, Albania on May 3, 2018. </w:t>
      </w:r>
    </w:p>
    <w:p w:rsidR="007438A8" w:rsidRDefault="007438A8" w:rsidP="007438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Robbins Crossover machine marks the first TBM-driven tunnel in Albania.</w:t>
      </w:r>
    </w:p>
    <w:p w:rsidR="007438A8" w:rsidRDefault="007438A8" w:rsidP="007438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uniquely designed Robbins machine is also the first Crossover TBM to be used in Europe.</w:t>
      </w:r>
    </w:p>
    <w:p w:rsidR="007438A8" w:rsidRPr="00277628" w:rsidRDefault="007438A8" w:rsidP="007438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TBM achieved good advance rates of up to 648 m (2,126 ft) in one month. </w:t>
      </w:r>
    </w:p>
    <w:p w:rsidR="00277628" w:rsidRPr="00277628" w:rsidRDefault="00277628" w:rsidP="00F841CC">
      <w:pPr>
        <w:contextualSpacing/>
        <w:rPr>
          <w:rFonts w:ascii="Times New Roman" w:hAnsi="Times New Roman" w:cs="Times New Roman"/>
          <w:b/>
          <w:sz w:val="24"/>
          <w:szCs w:val="24"/>
        </w:rPr>
      </w:pPr>
    </w:p>
    <w:p w:rsidR="00277628" w:rsidRPr="00277628" w:rsidRDefault="00277628" w:rsidP="00277628">
      <w:pPr>
        <w:contextualSpacing/>
        <w:rPr>
          <w:rFonts w:ascii="Times New Roman" w:hAnsi="Times New Roman" w:cs="Times New Roman"/>
          <w:sz w:val="24"/>
          <w:szCs w:val="24"/>
        </w:rPr>
      </w:pPr>
      <w:r w:rsidRPr="00277628">
        <w:rPr>
          <w:rFonts w:ascii="Times New Roman" w:hAnsi="Times New Roman" w:cs="Times New Roman"/>
          <w:sz w:val="24"/>
          <w:szCs w:val="24"/>
        </w:rPr>
        <w:t xml:space="preserve">Images Attached to Email.  If you need a higher resolution image, please contact Desiree Willis.  </w:t>
      </w:r>
    </w:p>
    <w:p w:rsidR="00277628" w:rsidRPr="00277628" w:rsidRDefault="00277628" w:rsidP="00277628">
      <w:pPr>
        <w:contextualSpacing/>
        <w:rPr>
          <w:rFonts w:ascii="Times New Roman" w:hAnsi="Times New Roman" w:cs="Times New Roman"/>
          <w:sz w:val="24"/>
          <w:szCs w:val="24"/>
        </w:rPr>
      </w:pPr>
    </w:p>
    <w:p w:rsidR="00277628" w:rsidRPr="00277628" w:rsidRDefault="00277628" w:rsidP="00277628">
      <w:pPr>
        <w:contextualSpacing/>
        <w:rPr>
          <w:rFonts w:ascii="Times New Roman" w:hAnsi="Times New Roman" w:cs="Times New Roman"/>
          <w:sz w:val="24"/>
          <w:szCs w:val="24"/>
        </w:rPr>
      </w:pPr>
      <w:r w:rsidRPr="00277628">
        <w:rPr>
          <w:rFonts w:ascii="Times New Roman" w:hAnsi="Times New Roman" w:cs="Times New Roman"/>
          <w:sz w:val="24"/>
          <w:szCs w:val="24"/>
        </w:rPr>
        <w:t>Captions for Images:</w:t>
      </w:r>
    </w:p>
    <w:p w:rsidR="000E05C5" w:rsidRDefault="00277628" w:rsidP="000E05C5">
      <w:pPr>
        <w:rPr>
          <w:rFonts w:ascii="Times New Roman" w:hAnsi="Times New Roman" w:cs="Times New Roman"/>
          <w:sz w:val="24"/>
          <w:szCs w:val="24"/>
        </w:rPr>
      </w:pPr>
      <w:r w:rsidRPr="000E05C5">
        <w:rPr>
          <w:rFonts w:ascii="Times New Roman" w:hAnsi="Times New Roman" w:cs="Times New Roman"/>
          <w:b/>
          <w:sz w:val="24"/>
          <w:szCs w:val="24"/>
        </w:rPr>
        <w:t>Image 1:</w:t>
      </w:r>
      <w:r w:rsidR="004D2F53" w:rsidRPr="000E05C5">
        <w:rPr>
          <w:rFonts w:ascii="Times New Roman" w:hAnsi="Times New Roman" w:cs="Times New Roman"/>
          <w:b/>
          <w:sz w:val="24"/>
          <w:szCs w:val="24"/>
        </w:rPr>
        <w:t xml:space="preserve"> </w:t>
      </w:r>
      <w:r w:rsidR="000E05C5" w:rsidRPr="000E05C5">
        <w:rPr>
          <w:rFonts w:ascii="Times New Roman" w:hAnsi="Times New Roman" w:cs="Times New Roman"/>
          <w:sz w:val="24"/>
          <w:szCs w:val="24"/>
        </w:rPr>
        <w:t xml:space="preserve">A 6.2 m (20.3 </w:t>
      </w:r>
      <w:proofErr w:type="spellStart"/>
      <w:r w:rsidR="000E05C5" w:rsidRPr="000E05C5">
        <w:rPr>
          <w:rFonts w:ascii="Times New Roman" w:hAnsi="Times New Roman" w:cs="Times New Roman"/>
          <w:sz w:val="24"/>
          <w:szCs w:val="24"/>
        </w:rPr>
        <w:t>ft</w:t>
      </w:r>
      <w:proofErr w:type="spellEnd"/>
      <w:r w:rsidR="000E05C5" w:rsidRPr="000E05C5">
        <w:rPr>
          <w:rFonts w:ascii="Times New Roman" w:hAnsi="Times New Roman" w:cs="Times New Roman"/>
          <w:sz w:val="24"/>
          <w:szCs w:val="24"/>
        </w:rPr>
        <w:t xml:space="preserve">) Robbins Crossover (XRE) TBM broke through at the </w:t>
      </w:r>
      <w:proofErr w:type="spellStart"/>
      <w:r w:rsidR="000E05C5" w:rsidRPr="000E05C5">
        <w:rPr>
          <w:rFonts w:ascii="Times New Roman" w:hAnsi="Times New Roman" w:cs="Times New Roman"/>
          <w:sz w:val="24"/>
          <w:szCs w:val="24"/>
        </w:rPr>
        <w:t>Moglice</w:t>
      </w:r>
      <w:proofErr w:type="spellEnd"/>
      <w:r w:rsidR="000E05C5" w:rsidRPr="000E05C5">
        <w:rPr>
          <w:rFonts w:ascii="Times New Roman" w:hAnsi="Times New Roman" w:cs="Times New Roman"/>
          <w:sz w:val="24"/>
          <w:szCs w:val="24"/>
        </w:rPr>
        <w:t xml:space="preserve"> Headrace Tunnel in </w:t>
      </w:r>
      <w:proofErr w:type="spellStart"/>
      <w:r w:rsidR="000E05C5" w:rsidRPr="000E05C5">
        <w:rPr>
          <w:rFonts w:ascii="Times New Roman" w:hAnsi="Times New Roman" w:cs="Times New Roman"/>
          <w:sz w:val="24"/>
          <w:szCs w:val="24"/>
        </w:rPr>
        <w:t>Devoll</w:t>
      </w:r>
      <w:proofErr w:type="spellEnd"/>
      <w:r w:rsidR="000E05C5" w:rsidRPr="000E05C5">
        <w:rPr>
          <w:rFonts w:ascii="Times New Roman" w:hAnsi="Times New Roman" w:cs="Times New Roman"/>
          <w:sz w:val="24"/>
          <w:szCs w:val="24"/>
        </w:rPr>
        <w:t xml:space="preserve">, Albania on May 3, 2018. </w:t>
      </w:r>
    </w:p>
    <w:p w:rsidR="000E05C5" w:rsidRDefault="000E05C5" w:rsidP="000E05C5">
      <w:pPr>
        <w:rPr>
          <w:rFonts w:ascii="Times New Roman" w:hAnsi="Times New Roman" w:cs="Times New Roman"/>
          <w:sz w:val="24"/>
          <w:szCs w:val="24"/>
        </w:rPr>
      </w:pPr>
      <w:r w:rsidRPr="000E05C5">
        <w:rPr>
          <w:rFonts w:ascii="Times New Roman" w:hAnsi="Times New Roman" w:cs="Times New Roman"/>
          <w:b/>
          <w:sz w:val="24"/>
          <w:szCs w:val="24"/>
        </w:rPr>
        <w:t>Image 2:</w:t>
      </w:r>
      <w:r>
        <w:rPr>
          <w:rFonts w:ascii="Times New Roman" w:hAnsi="Times New Roman" w:cs="Times New Roman"/>
          <w:sz w:val="24"/>
          <w:szCs w:val="24"/>
        </w:rPr>
        <w:t xml:space="preserve"> The breakthrough of the Robbins Crossover (XRE) TBM marks the completion of the first TBM-driven tunnel in Albania.</w:t>
      </w:r>
    </w:p>
    <w:p w:rsidR="000E05C5" w:rsidRDefault="000E05C5" w:rsidP="000E05C5">
      <w:pPr>
        <w:rPr>
          <w:rFonts w:ascii="Times New Roman" w:hAnsi="Times New Roman" w:cs="Times New Roman"/>
          <w:sz w:val="24"/>
          <w:szCs w:val="24"/>
        </w:rPr>
      </w:pPr>
      <w:r w:rsidRPr="000E05C5">
        <w:rPr>
          <w:rFonts w:ascii="Times New Roman" w:hAnsi="Times New Roman" w:cs="Times New Roman"/>
          <w:b/>
          <w:sz w:val="24"/>
          <w:szCs w:val="24"/>
        </w:rPr>
        <w:t>Image 3:</w:t>
      </w:r>
      <w:r>
        <w:rPr>
          <w:rFonts w:ascii="Times New Roman" w:hAnsi="Times New Roman" w:cs="Times New Roman"/>
          <w:sz w:val="24"/>
          <w:szCs w:val="24"/>
        </w:rPr>
        <w:t xml:space="preserve"> The TBM bored a 6.7 km (4.2 mi) headrace tunnel for the </w:t>
      </w:r>
      <w:proofErr w:type="spellStart"/>
      <w:r>
        <w:rPr>
          <w:rFonts w:ascii="Times New Roman" w:hAnsi="Times New Roman" w:cs="Times New Roman"/>
          <w:sz w:val="24"/>
          <w:szCs w:val="24"/>
        </w:rPr>
        <w:t>Devoll</w:t>
      </w:r>
      <w:proofErr w:type="spellEnd"/>
      <w:r>
        <w:rPr>
          <w:rFonts w:ascii="Times New Roman" w:hAnsi="Times New Roman" w:cs="Times New Roman"/>
          <w:sz w:val="24"/>
          <w:szCs w:val="24"/>
        </w:rPr>
        <w:t xml:space="preserve"> Hydropower project, advancing at rates of up to 648 m (2,126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 per month.</w:t>
      </w:r>
    </w:p>
    <w:p w:rsidR="000E05C5" w:rsidRPr="000E05C5" w:rsidRDefault="000E05C5" w:rsidP="000E05C5">
      <w:pPr>
        <w:rPr>
          <w:rFonts w:ascii="Times New Roman" w:hAnsi="Times New Roman" w:cs="Times New Roman"/>
          <w:sz w:val="24"/>
          <w:szCs w:val="24"/>
        </w:rPr>
      </w:pPr>
      <w:r w:rsidRPr="000E05C5">
        <w:rPr>
          <w:rFonts w:ascii="Times New Roman" w:hAnsi="Times New Roman" w:cs="Times New Roman"/>
          <w:b/>
          <w:sz w:val="24"/>
          <w:szCs w:val="24"/>
        </w:rPr>
        <w:t>Image 4:</w:t>
      </w:r>
      <w:r>
        <w:rPr>
          <w:rFonts w:ascii="Times New Roman" w:hAnsi="Times New Roman" w:cs="Times New Roman"/>
          <w:sz w:val="24"/>
          <w:szCs w:val="24"/>
        </w:rPr>
        <w:t xml:space="preserve"> Robbins Field Service personnel assisted contractor </w:t>
      </w:r>
      <w:proofErr w:type="spellStart"/>
      <w:r>
        <w:rPr>
          <w:rFonts w:ascii="Times New Roman" w:hAnsi="Times New Roman" w:cs="Times New Roman"/>
          <w:sz w:val="24"/>
          <w:szCs w:val="24"/>
        </w:rPr>
        <w:t>Limak</w:t>
      </w:r>
      <w:proofErr w:type="spellEnd"/>
      <w:r>
        <w:rPr>
          <w:rFonts w:ascii="Times New Roman" w:hAnsi="Times New Roman" w:cs="Times New Roman"/>
          <w:sz w:val="24"/>
          <w:szCs w:val="24"/>
        </w:rPr>
        <w:t xml:space="preserve"> throughout the project with guidance and trouble-shooting.  </w:t>
      </w:r>
    </w:p>
    <w:p w:rsidR="00A77ADF" w:rsidRPr="00730FA9" w:rsidRDefault="00A77ADF" w:rsidP="007438A8">
      <w:pPr>
        <w:contextualSpacing/>
        <w:rPr>
          <w:rFonts w:ascii="Times New Roman" w:hAnsi="Times New Roman" w:cs="Times New Roman"/>
          <w:sz w:val="24"/>
          <w:szCs w:val="24"/>
        </w:rPr>
      </w:pPr>
    </w:p>
    <w:p w:rsidR="00277628" w:rsidRPr="00277628" w:rsidRDefault="00277628" w:rsidP="00F841CC">
      <w:pPr>
        <w:contextualSpacing/>
        <w:rPr>
          <w:b/>
        </w:rPr>
      </w:pPr>
    </w:p>
    <w:sectPr w:rsidR="00277628" w:rsidRPr="00277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9468B"/>
    <w:multiLevelType w:val="hybridMultilevel"/>
    <w:tmpl w:val="0C488826"/>
    <w:lvl w:ilvl="0" w:tplc="5CAA50E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CC"/>
    <w:rsid w:val="000307B7"/>
    <w:rsid w:val="000E05C5"/>
    <w:rsid w:val="00174174"/>
    <w:rsid w:val="001868B2"/>
    <w:rsid w:val="00207B28"/>
    <w:rsid w:val="00211366"/>
    <w:rsid w:val="00262E0A"/>
    <w:rsid w:val="00276DD2"/>
    <w:rsid w:val="00277628"/>
    <w:rsid w:val="002967F4"/>
    <w:rsid w:val="002B454B"/>
    <w:rsid w:val="002C2930"/>
    <w:rsid w:val="002F487B"/>
    <w:rsid w:val="00346E6D"/>
    <w:rsid w:val="003576B8"/>
    <w:rsid w:val="00364B2F"/>
    <w:rsid w:val="003A47F5"/>
    <w:rsid w:val="00404152"/>
    <w:rsid w:val="00481928"/>
    <w:rsid w:val="004A36DC"/>
    <w:rsid w:val="004D2F53"/>
    <w:rsid w:val="005116F2"/>
    <w:rsid w:val="005305F4"/>
    <w:rsid w:val="00537EDB"/>
    <w:rsid w:val="0055190F"/>
    <w:rsid w:val="00556869"/>
    <w:rsid w:val="00565B7D"/>
    <w:rsid w:val="00565F5A"/>
    <w:rsid w:val="0062592C"/>
    <w:rsid w:val="00634308"/>
    <w:rsid w:val="0066284A"/>
    <w:rsid w:val="00685C92"/>
    <w:rsid w:val="006A3A7D"/>
    <w:rsid w:val="0070724C"/>
    <w:rsid w:val="00730FA9"/>
    <w:rsid w:val="007438A8"/>
    <w:rsid w:val="0074578A"/>
    <w:rsid w:val="00766046"/>
    <w:rsid w:val="007E2B18"/>
    <w:rsid w:val="008C602C"/>
    <w:rsid w:val="00910A9A"/>
    <w:rsid w:val="00933B49"/>
    <w:rsid w:val="00942F7A"/>
    <w:rsid w:val="00964218"/>
    <w:rsid w:val="00966B9B"/>
    <w:rsid w:val="009C1B00"/>
    <w:rsid w:val="00A77ADF"/>
    <w:rsid w:val="00AC565C"/>
    <w:rsid w:val="00B01B8B"/>
    <w:rsid w:val="00B25BFB"/>
    <w:rsid w:val="00B31276"/>
    <w:rsid w:val="00B565DF"/>
    <w:rsid w:val="00B95386"/>
    <w:rsid w:val="00BA2EA9"/>
    <w:rsid w:val="00BF01A8"/>
    <w:rsid w:val="00BF2C81"/>
    <w:rsid w:val="00BF6E02"/>
    <w:rsid w:val="00C230A2"/>
    <w:rsid w:val="00C50176"/>
    <w:rsid w:val="00C57F8E"/>
    <w:rsid w:val="00C824CB"/>
    <w:rsid w:val="00C8559F"/>
    <w:rsid w:val="00CD2517"/>
    <w:rsid w:val="00CE1CEC"/>
    <w:rsid w:val="00D320C2"/>
    <w:rsid w:val="00D84F8A"/>
    <w:rsid w:val="00DF1EDA"/>
    <w:rsid w:val="00E22968"/>
    <w:rsid w:val="00E40E0D"/>
    <w:rsid w:val="00E936A0"/>
    <w:rsid w:val="00EA6EA6"/>
    <w:rsid w:val="00ED59C3"/>
    <w:rsid w:val="00EF519E"/>
    <w:rsid w:val="00F149BB"/>
    <w:rsid w:val="00F70F2D"/>
    <w:rsid w:val="00F73F07"/>
    <w:rsid w:val="00F8400B"/>
    <w:rsid w:val="00F841CC"/>
    <w:rsid w:val="00F925F1"/>
    <w:rsid w:val="00F9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3C028-2198-4D74-84DB-9A6A6836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841CC"/>
    <w:pPr>
      <w:suppressAutoHyphens/>
      <w:autoSpaceDE w:val="0"/>
      <w:autoSpaceDN w:val="0"/>
      <w:adjustRightInd w:val="0"/>
      <w:spacing w:after="120" w:line="200" w:lineRule="atLeast"/>
      <w:textAlignment w:val="center"/>
    </w:pPr>
    <w:rPr>
      <w:rFonts w:ascii="Gotham" w:hAnsi="Gotham" w:cs="Gotham"/>
      <w:color w:val="58585B"/>
      <w:spacing w:val="2"/>
      <w:sz w:val="15"/>
      <w:szCs w:val="15"/>
    </w:rPr>
  </w:style>
  <w:style w:type="character" w:customStyle="1" w:styleId="BodyTextChar">
    <w:name w:val="Body Text Char"/>
    <w:basedOn w:val="DefaultParagraphFont"/>
    <w:link w:val="BodyText"/>
    <w:uiPriority w:val="99"/>
    <w:rsid w:val="00F841CC"/>
    <w:rPr>
      <w:rFonts w:ascii="Gotham" w:hAnsi="Gotham" w:cs="Gotham"/>
      <w:color w:val="58585B"/>
      <w:spacing w:val="2"/>
      <w:sz w:val="15"/>
      <w:szCs w:val="15"/>
    </w:rPr>
  </w:style>
  <w:style w:type="paragraph" w:styleId="BodyText2">
    <w:name w:val="Body Text 2"/>
    <w:basedOn w:val="Normal"/>
    <w:link w:val="BodyText2Char"/>
    <w:uiPriority w:val="99"/>
    <w:semiHidden/>
    <w:unhideWhenUsed/>
    <w:rsid w:val="00277628"/>
    <w:pPr>
      <w:spacing w:after="120" w:line="480" w:lineRule="auto"/>
    </w:pPr>
  </w:style>
  <w:style w:type="character" w:customStyle="1" w:styleId="BodyText2Char">
    <w:name w:val="Body Text 2 Char"/>
    <w:basedOn w:val="DefaultParagraphFont"/>
    <w:link w:val="BodyText2"/>
    <w:uiPriority w:val="99"/>
    <w:semiHidden/>
    <w:rsid w:val="00277628"/>
  </w:style>
  <w:style w:type="paragraph" w:styleId="ListParagraph">
    <w:name w:val="List Paragraph"/>
    <w:basedOn w:val="Normal"/>
    <w:uiPriority w:val="34"/>
    <w:qFormat/>
    <w:rsid w:val="00277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6430">
      <w:bodyDiv w:val="1"/>
      <w:marLeft w:val="0"/>
      <w:marRight w:val="0"/>
      <w:marTop w:val="0"/>
      <w:marBottom w:val="0"/>
      <w:divBdr>
        <w:top w:val="none" w:sz="0" w:space="0" w:color="auto"/>
        <w:left w:val="none" w:sz="0" w:space="0" w:color="auto"/>
        <w:bottom w:val="none" w:sz="0" w:space="0" w:color="auto"/>
        <w:right w:val="none" w:sz="0" w:space="0" w:color="auto"/>
      </w:divBdr>
    </w:div>
    <w:div w:id="316880816">
      <w:bodyDiv w:val="1"/>
      <w:marLeft w:val="0"/>
      <w:marRight w:val="0"/>
      <w:marTop w:val="0"/>
      <w:marBottom w:val="0"/>
      <w:divBdr>
        <w:top w:val="none" w:sz="0" w:space="0" w:color="auto"/>
        <w:left w:val="none" w:sz="0" w:space="0" w:color="auto"/>
        <w:bottom w:val="none" w:sz="0" w:space="0" w:color="auto"/>
        <w:right w:val="none" w:sz="0" w:space="0" w:color="auto"/>
      </w:divBdr>
    </w:div>
    <w:div w:id="1050959125">
      <w:bodyDiv w:val="1"/>
      <w:marLeft w:val="0"/>
      <w:marRight w:val="0"/>
      <w:marTop w:val="0"/>
      <w:marBottom w:val="0"/>
      <w:divBdr>
        <w:top w:val="none" w:sz="0" w:space="0" w:color="auto"/>
        <w:left w:val="none" w:sz="0" w:space="0" w:color="auto"/>
        <w:bottom w:val="none" w:sz="0" w:space="0" w:color="auto"/>
        <w:right w:val="none" w:sz="0" w:space="0" w:color="auto"/>
      </w:divBdr>
    </w:div>
    <w:div w:id="21170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672</Words>
  <Characters>3832</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Crawford</dc:creator>
  <cp:keywords/>
  <dc:description/>
  <cp:lastModifiedBy>Desiree Willis</cp:lastModifiedBy>
  <cp:revision>5</cp:revision>
  <dcterms:created xsi:type="dcterms:W3CDTF">2018-05-21T21:43:00Z</dcterms:created>
  <dcterms:modified xsi:type="dcterms:W3CDTF">2018-05-22T18:06:00Z</dcterms:modified>
</cp:coreProperties>
</file>